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8BE" w:rsidRPr="00CA004E" w:rsidRDefault="00A408BE" w:rsidP="00A408BE">
      <w:pPr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4 ҚИЛЫСТЫРУЛАР –ТУРА ЖӘНЕ КЕРІ ГЕОДЕЗИЯЛЫҚ ЕСЕПТЕУЛЕР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Дәріс жоспары:</w:t>
      </w:r>
    </w:p>
    <w:p w:rsidR="00A408BE" w:rsidRPr="00CA004E" w:rsidRDefault="00A408BE" w:rsidP="00A408BE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Қилыстыру түсірістерінің түрлері</w:t>
      </w:r>
      <w:r>
        <w:rPr>
          <w:sz w:val="28"/>
          <w:szCs w:val="28"/>
          <w:lang w:val="kk-KZ"/>
        </w:rPr>
        <w:t>.</w:t>
      </w:r>
    </w:p>
    <w:p w:rsidR="00A408BE" w:rsidRPr="00CA004E" w:rsidRDefault="00A408BE" w:rsidP="00A408BE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Тура және кері геодезиялық есептеулер</w:t>
      </w:r>
      <w:r>
        <w:rPr>
          <w:sz w:val="28"/>
          <w:szCs w:val="28"/>
          <w:lang w:val="kk-KZ"/>
        </w:rPr>
        <w:t>.</w:t>
      </w:r>
    </w:p>
    <w:p w:rsidR="00A408BE" w:rsidRPr="00CA004E" w:rsidRDefault="00A408BE" w:rsidP="00A408BE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Жер пайдаланудың шекара</w:t>
      </w:r>
      <w:r>
        <w:rPr>
          <w:sz w:val="28"/>
          <w:szCs w:val="28"/>
          <w:lang w:val="kk-KZ"/>
        </w:rPr>
        <w:t>сын түсіру және қалпына келтіру.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Қилыстыру дегеніміз координат</w:t>
      </w:r>
      <w:r>
        <w:rPr>
          <w:sz w:val="28"/>
          <w:szCs w:val="28"/>
          <w:lang w:val="kk-KZ"/>
        </w:rPr>
        <w:t>ал</w:t>
      </w:r>
      <w:r w:rsidRPr="00CA004E">
        <w:rPr>
          <w:sz w:val="28"/>
          <w:szCs w:val="28"/>
          <w:lang w:val="kk-KZ"/>
        </w:rPr>
        <w:t>арды жеке нүктелердің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олардың жағдайын белгілі пункт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  <w:lang w:val="kk-KZ"/>
        </w:rPr>
        <w:t>ермен байланыстырушы элементтерін өлшеу арқылы анықтау болып табылады.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Нүктенің пландық жағдайын анықтау үшін екі элементін анықтау қажет. Тексеру үшін қажеттіден басқа артық өлшеу жүргізіледі. Қилыстыру тура, кері және жинақты болып бөлінеді. Тура қилыстыруда өлшеу белгілі пункт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  <w:lang w:val="kk-KZ"/>
        </w:rPr>
        <w:t>ерде орындалады (</w:t>
      </w:r>
      <w:r>
        <w:rPr>
          <w:sz w:val="28"/>
          <w:szCs w:val="28"/>
          <w:lang w:val="kk-KZ"/>
        </w:rPr>
        <w:t>с</w:t>
      </w:r>
      <w:r w:rsidRPr="00CA004E">
        <w:rPr>
          <w:sz w:val="28"/>
          <w:szCs w:val="28"/>
          <w:lang w:val="kk-KZ"/>
        </w:rPr>
        <w:t xml:space="preserve">урет </w:t>
      </w:r>
      <w:smartTag w:uri="urn:schemas-microsoft-com:office:smarttags" w:element="metricconverter">
        <w:smartTagPr>
          <w:attr w:name="ProductID" w:val="4.1 a"/>
        </w:smartTagPr>
        <w:r w:rsidRPr="00CA004E">
          <w:rPr>
            <w:sz w:val="28"/>
            <w:szCs w:val="28"/>
            <w:lang w:val="kk-KZ"/>
          </w:rPr>
          <w:t>4.1 a</w:t>
        </w:r>
      </w:smartTag>
      <w:r w:rsidRPr="00CA004E">
        <w:rPr>
          <w:sz w:val="28"/>
          <w:szCs w:val="28"/>
          <w:lang w:val="kk-KZ"/>
        </w:rPr>
        <w:t>, г), кері қилыстыруда белгілі бір анықталынған пункте жүргізіледі (</w:t>
      </w:r>
      <w:r>
        <w:rPr>
          <w:sz w:val="28"/>
          <w:szCs w:val="28"/>
          <w:lang w:val="kk-KZ"/>
        </w:rPr>
        <w:t>с</w:t>
      </w:r>
      <w:r w:rsidRPr="00CA004E">
        <w:rPr>
          <w:sz w:val="28"/>
          <w:szCs w:val="28"/>
          <w:lang w:val="kk-KZ"/>
        </w:rPr>
        <w:t>урет 4.1 б, д); жинақталған қилыстыруда белгілі және   анықталынған пункт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  <w:lang w:val="kk-KZ"/>
        </w:rPr>
        <w:t xml:space="preserve">е орындалады (сурет 4.1 в).  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Қилыстырудағы өлшеудің түрлеріне байланысты олар бұрыштық (сурет </w:t>
      </w:r>
      <w:smartTag w:uri="urn:schemas-microsoft-com:office:smarttags" w:element="metricconverter">
        <w:smartTagPr>
          <w:attr w:name="ProductID" w:val="4.1 a"/>
        </w:smartTagPr>
        <w:r w:rsidRPr="00CA004E">
          <w:rPr>
            <w:sz w:val="28"/>
            <w:szCs w:val="28"/>
            <w:lang w:val="kk-KZ"/>
          </w:rPr>
          <w:t>4.1 a</w:t>
        </w:r>
      </w:smartTag>
      <w:r w:rsidRPr="00CA004E">
        <w:rPr>
          <w:sz w:val="28"/>
          <w:szCs w:val="28"/>
          <w:lang w:val="kk-KZ"/>
        </w:rPr>
        <w:t xml:space="preserve">, б, в), сызықтық  (сурет </w:t>
      </w:r>
      <w:smartTag w:uri="urn:schemas-microsoft-com:office:smarttags" w:element="metricconverter">
        <w:smartTagPr>
          <w:attr w:name="ProductID" w:val="4.1 г"/>
        </w:smartTagPr>
        <w:r w:rsidRPr="00CA004E">
          <w:rPr>
            <w:sz w:val="28"/>
            <w:szCs w:val="28"/>
            <w:lang w:val="kk-KZ"/>
          </w:rPr>
          <w:t>4.1 г</w:t>
        </w:r>
      </w:smartTag>
      <w:r w:rsidRPr="00CA004E">
        <w:rPr>
          <w:sz w:val="28"/>
          <w:szCs w:val="28"/>
          <w:lang w:val="kk-KZ"/>
        </w:rPr>
        <w:t>), сызықты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- бұрыштық (с</w:t>
      </w:r>
      <w:r>
        <w:rPr>
          <w:sz w:val="28"/>
          <w:szCs w:val="28"/>
          <w:lang w:val="kk-KZ"/>
        </w:rPr>
        <w:t>урет 4.1 д) болып бөлінеді.    Сурет 4.1-</w:t>
      </w:r>
      <w:r w:rsidRPr="00CA004E">
        <w:rPr>
          <w:sz w:val="28"/>
          <w:szCs w:val="28"/>
          <w:lang w:val="kk-KZ"/>
        </w:rPr>
        <w:t xml:space="preserve">де көрсетілген өлшенген бұрыштар доғалармен, ал өлшенген аралық екі штрихпен белгіленген. 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Тура бұрыштық қилыстыру. </w:t>
      </w:r>
      <w:r w:rsidRPr="00CA004E">
        <w:rPr>
          <w:position w:val="-12"/>
          <w:sz w:val="28"/>
          <w:szCs w:val="28"/>
        </w:rPr>
        <w:object w:dxaOrig="3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.1pt;height:18.8pt" o:ole="" fillcolor="window">
            <v:imagedata r:id="rId5" o:title=""/>
          </v:shape>
          <o:OLEObject Type="Embed" ProgID="Equation.3" ShapeID="_x0000_i1025" DrawAspect="Content" ObjectID="_1637052902" r:id="rId6"/>
        </w:object>
      </w:r>
      <w:r w:rsidRPr="00CA004E">
        <w:rPr>
          <w:sz w:val="28"/>
          <w:szCs w:val="28"/>
          <w:lang w:val="kk-KZ"/>
        </w:rPr>
        <w:t>, </w:t>
      </w:r>
      <w:r w:rsidRPr="00CA004E">
        <w:rPr>
          <w:position w:val="-12"/>
          <w:sz w:val="28"/>
          <w:szCs w:val="28"/>
        </w:rPr>
        <w:object w:dxaOrig="340" w:dyaOrig="380">
          <v:shape id="_x0000_i1026" type="#_x0000_t75" style="width:17.2pt;height:18.8pt" o:ole="" fillcolor="window">
            <v:imagedata r:id="rId7" o:title=""/>
          </v:shape>
          <o:OLEObject Type="Embed" ProgID="Equation.3" ShapeID="_x0000_i1026" DrawAspect="Content" ObjectID="_1637052903" r:id="rId8"/>
        </w:object>
      </w:r>
      <w:r w:rsidRPr="00CA004E">
        <w:rPr>
          <w:sz w:val="28"/>
          <w:szCs w:val="28"/>
          <w:lang w:val="kk-KZ"/>
        </w:rPr>
        <w:t xml:space="preserve">, </w:t>
      </w:r>
      <w:r w:rsidRPr="00CA004E">
        <w:rPr>
          <w:position w:val="-12"/>
          <w:sz w:val="28"/>
          <w:szCs w:val="28"/>
        </w:rPr>
        <w:object w:dxaOrig="320" w:dyaOrig="380">
          <v:shape id="_x0000_i1027" type="#_x0000_t75" style="width:16.1pt;height:18.8pt" o:ole="" fillcolor="window">
            <v:imagedata r:id="rId9" o:title=""/>
          </v:shape>
          <o:OLEObject Type="Embed" ProgID="Equation.3" ShapeID="_x0000_i1027" DrawAspect="Content" ObjectID="_1637052904" r:id="rId10"/>
        </w:object>
      </w:r>
      <w:r w:rsidRPr="00CA004E">
        <w:rPr>
          <w:sz w:val="28"/>
          <w:szCs w:val="28"/>
          <w:lang w:val="kk-KZ"/>
        </w:rPr>
        <w:t>, </w:t>
      </w:r>
      <w:r w:rsidRPr="00CA004E">
        <w:rPr>
          <w:position w:val="-12"/>
          <w:sz w:val="28"/>
          <w:szCs w:val="28"/>
        </w:rPr>
        <w:object w:dxaOrig="340" w:dyaOrig="380">
          <v:shape id="_x0000_i1028" type="#_x0000_t75" style="width:17.2pt;height:18.8pt" o:ole="" fillcolor="window">
            <v:imagedata r:id="rId11" o:title=""/>
          </v:shape>
          <o:OLEObject Type="Embed" ProgID="Equation.3" ShapeID="_x0000_i1028" DrawAspect="Content" ObjectID="_1637052905" r:id="rId12"/>
        </w:object>
      </w:r>
      <w:r>
        <w:rPr>
          <w:sz w:val="28"/>
          <w:szCs w:val="28"/>
          <w:lang w:val="kk-KZ"/>
        </w:rPr>
        <w:t xml:space="preserve"> координатал</w:t>
      </w:r>
      <w:r w:rsidRPr="00CA004E">
        <w:rPr>
          <w:sz w:val="28"/>
          <w:szCs w:val="28"/>
          <w:lang w:val="kk-KZ"/>
        </w:rPr>
        <w:t>ары белгілі   A және B белгілі пункт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  <w:lang w:val="kk-KZ"/>
        </w:rPr>
        <w:t>ерде (сурет 4.1 а)</w:t>
      </w:r>
      <w:r w:rsidRPr="00CA004E">
        <w:rPr>
          <w:b/>
          <w:sz w:val="28"/>
          <w:szCs w:val="28"/>
          <w:lang w:val="kk-KZ"/>
        </w:rPr>
        <w:t xml:space="preserve"> </w:t>
      </w:r>
      <w:r w:rsidRPr="00CA004E">
        <w:rPr>
          <w:position w:val="-12"/>
          <w:sz w:val="28"/>
          <w:szCs w:val="28"/>
        </w:rPr>
        <w:object w:dxaOrig="279" w:dyaOrig="380">
          <v:shape id="_x0000_i1029" type="#_x0000_t75" style="width:13.95pt;height:18.8pt" o:ole="" fillcolor="window">
            <v:imagedata r:id="rId13" o:title=""/>
          </v:shape>
          <o:OLEObject Type="Embed" ProgID="Equation.3" ShapeID="_x0000_i1029" DrawAspect="Content" ObjectID="_1637052906" r:id="rId14"/>
        </w:object>
      </w:r>
      <w:r w:rsidRPr="00CA004E">
        <w:rPr>
          <w:sz w:val="28"/>
          <w:szCs w:val="28"/>
          <w:lang w:val="kk-KZ"/>
        </w:rPr>
        <w:t xml:space="preserve">және </w:t>
      </w:r>
      <w:r w:rsidRPr="00CA004E">
        <w:rPr>
          <w:position w:val="-12"/>
          <w:sz w:val="28"/>
          <w:szCs w:val="28"/>
        </w:rPr>
        <w:object w:dxaOrig="300" w:dyaOrig="380">
          <v:shape id="_x0000_i1030" type="#_x0000_t75" style="width:15.05pt;height:18.8pt" o:ole="" fillcolor="window">
            <v:imagedata r:id="rId15" o:title=""/>
          </v:shape>
          <o:OLEObject Type="Embed" ProgID="Equation.3" ShapeID="_x0000_i1030" DrawAspect="Content" ObjectID="_1637052907" r:id="rId16"/>
        </w:object>
      </w:r>
      <w:r w:rsidRPr="00CA004E">
        <w:rPr>
          <w:sz w:val="28"/>
          <w:szCs w:val="28"/>
          <w:lang w:val="kk-KZ"/>
        </w:rPr>
        <w:t xml:space="preserve">бұрыштары өлшенеді. </w:t>
      </w:r>
      <w:r>
        <w:rPr>
          <w:sz w:val="28"/>
          <w:szCs w:val="28"/>
          <w:lang w:val="kk-KZ"/>
        </w:rPr>
        <w:t>Ө</w:t>
      </w:r>
      <w:r w:rsidRPr="00CA004E">
        <w:rPr>
          <w:sz w:val="28"/>
          <w:szCs w:val="28"/>
          <w:lang w:val="kk-KZ"/>
        </w:rPr>
        <w:t>лшеуді өңдеу барысында алдымен AP және BP бағытының дирекцион</w:t>
      </w:r>
      <w:r>
        <w:rPr>
          <w:sz w:val="28"/>
          <w:szCs w:val="28"/>
          <w:lang w:val="kk-KZ"/>
        </w:rPr>
        <w:t>ды бұрышы анықталады: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</w:t>
      </w:r>
      <w:r w:rsidRPr="00CA004E">
        <w:rPr>
          <w:position w:val="-12"/>
          <w:sz w:val="28"/>
          <w:szCs w:val="28"/>
        </w:rPr>
        <w:object w:dxaOrig="1660" w:dyaOrig="380">
          <v:shape id="_x0000_i1031" type="#_x0000_t75" style="width:91.35pt;height:20.95pt" o:ole="" fillcolor="window">
            <v:imagedata r:id="rId17" o:title=""/>
          </v:shape>
          <o:OLEObject Type="Embed" ProgID="Equation.3" ShapeID="_x0000_i1031" DrawAspect="Content" ObjectID="_1637052908" r:id="rId18"/>
        </w:object>
      </w:r>
      <w:r w:rsidRPr="00A408BE">
        <w:rPr>
          <w:sz w:val="28"/>
          <w:szCs w:val="28"/>
          <w:lang w:val="kk-KZ"/>
        </w:rPr>
        <w:t xml:space="preserve">;  </w:t>
      </w:r>
      <w:r w:rsidRPr="00CA004E">
        <w:rPr>
          <w:position w:val="-12"/>
          <w:sz w:val="28"/>
          <w:szCs w:val="28"/>
        </w:rPr>
        <w:object w:dxaOrig="1680" w:dyaOrig="380">
          <v:shape id="_x0000_i1032" type="#_x0000_t75" style="width:91.35pt;height:20.4pt" o:ole="" fillcolor="window">
            <v:imagedata r:id="rId19" o:title=""/>
          </v:shape>
          <o:OLEObject Type="Embed" ProgID="Equation.3" ShapeID="_x0000_i1032" DrawAspect="Content" ObjectID="_1637052909" r:id="rId20"/>
        </w:object>
      </w:r>
      <w:r w:rsidRPr="00CA004E">
        <w:rPr>
          <w:sz w:val="28"/>
          <w:szCs w:val="28"/>
          <w:lang w:val="kk-KZ"/>
        </w:rPr>
        <w:t xml:space="preserve">                                          (4.1)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Дирекционды бұрыштар координатасымен кері геодезиялық есептің формуласымен байланысты.  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</w:t>
      </w:r>
      <w:r w:rsidRPr="00CA004E">
        <w:rPr>
          <w:position w:val="-34"/>
          <w:sz w:val="28"/>
          <w:szCs w:val="28"/>
          <w:lang w:val="en-US"/>
        </w:rPr>
        <w:object w:dxaOrig="1900" w:dyaOrig="780">
          <v:shape id="_x0000_i1033" type="#_x0000_t75" style="width:108.55pt;height:43.5pt" o:ole="" fillcolor="window">
            <v:imagedata r:id="rId21" o:title=""/>
          </v:shape>
          <o:OLEObject Type="Embed" ProgID="Equation.3" ShapeID="_x0000_i1033" DrawAspect="Content" ObjectID="_1637052910" r:id="rId22"/>
        </w:object>
      </w:r>
      <w:r w:rsidRPr="00613D2B">
        <w:rPr>
          <w:sz w:val="28"/>
          <w:szCs w:val="28"/>
          <w:lang w:val="kk-KZ"/>
        </w:rPr>
        <w:t xml:space="preserve">;   </w:t>
      </w:r>
      <w:r w:rsidRPr="00CA004E">
        <w:rPr>
          <w:position w:val="-30"/>
          <w:sz w:val="28"/>
          <w:szCs w:val="28"/>
          <w:lang w:val="en-US"/>
        </w:rPr>
        <w:object w:dxaOrig="1680" w:dyaOrig="700">
          <v:shape id="_x0000_i1034" type="#_x0000_t75" style="width:106.95pt;height:44.6pt" o:ole="" fillcolor="window">
            <v:imagedata r:id="rId23" o:title=""/>
          </v:shape>
          <o:OLEObject Type="Embed" ProgID="Equation.3" ShapeID="_x0000_i1034" DrawAspect="Content" ObjectID="_1637052911" r:id="rId24"/>
        </w:object>
      </w:r>
      <w:r w:rsidRPr="00CA004E">
        <w:rPr>
          <w:sz w:val="28"/>
          <w:szCs w:val="28"/>
          <w:lang w:val="kk-KZ"/>
        </w:rPr>
        <w:t xml:space="preserve">                               (4.2)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Осы теңдікті x</w:t>
      </w:r>
      <w:r w:rsidRPr="00CA004E">
        <w:rPr>
          <w:sz w:val="28"/>
          <w:szCs w:val="28"/>
          <w:vertAlign w:val="subscript"/>
          <w:lang w:val="kk-KZ"/>
        </w:rPr>
        <w:t>p</w:t>
      </w:r>
      <w:r w:rsidRPr="00CA004E">
        <w:rPr>
          <w:sz w:val="28"/>
          <w:szCs w:val="28"/>
          <w:lang w:val="kk-KZ"/>
        </w:rPr>
        <w:t xml:space="preserve"> және y</w:t>
      </w:r>
      <w:r w:rsidRPr="00CA004E">
        <w:rPr>
          <w:sz w:val="28"/>
          <w:szCs w:val="28"/>
          <w:vertAlign w:val="subscript"/>
          <w:lang w:val="kk-KZ"/>
        </w:rPr>
        <w:t>p</w:t>
      </w:r>
      <w:r w:rsidRPr="00CA004E">
        <w:rPr>
          <w:sz w:val="28"/>
          <w:szCs w:val="28"/>
          <w:lang w:val="kk-KZ"/>
        </w:rPr>
        <w:t xml:space="preserve"> салыстырмалы шеше отырып,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анықталынатын Р нүктенің координатасын  ес</w:t>
      </w:r>
      <w:r>
        <w:rPr>
          <w:sz w:val="28"/>
          <w:szCs w:val="28"/>
          <w:lang w:val="kk-KZ"/>
        </w:rPr>
        <w:t>ептейтін формуланы алуға болады</w:t>
      </w:r>
      <w:r w:rsidRPr="00CA004E">
        <w:rPr>
          <w:sz w:val="28"/>
          <w:szCs w:val="28"/>
          <w:lang w:val="kk-KZ"/>
        </w:rPr>
        <w:t xml:space="preserve"> (Гаусс формуласы):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</w:t>
      </w:r>
      <w:r w:rsidRPr="00CA004E">
        <w:rPr>
          <w:position w:val="-30"/>
          <w:sz w:val="28"/>
          <w:szCs w:val="28"/>
        </w:rPr>
        <w:object w:dxaOrig="3420" w:dyaOrig="680">
          <v:shape id="_x0000_i1035" type="#_x0000_t75" style="width:188.05pt;height:37.6pt" o:ole="" fillcolor="window">
            <v:imagedata r:id="rId25" o:title=""/>
          </v:shape>
          <o:OLEObject Type="Embed" ProgID="Equation.3" ShapeID="_x0000_i1035" DrawAspect="Content" ObjectID="_1637052912" r:id="rId26"/>
        </w:object>
      </w:r>
      <w:r w:rsidRPr="00CA004E">
        <w:rPr>
          <w:sz w:val="28"/>
          <w:szCs w:val="28"/>
          <w:lang w:val="kk-KZ"/>
        </w:rPr>
        <w:t xml:space="preserve">                                         (4.3)</w:t>
      </w: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</w:p>
    <w:p w:rsidR="00A408BE" w:rsidRPr="00613D2B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lastRenderedPageBreak/>
        <w:t xml:space="preserve">                         </w:t>
      </w:r>
      <w:r w:rsidRPr="00CA004E">
        <w:rPr>
          <w:position w:val="-12"/>
          <w:sz w:val="28"/>
          <w:szCs w:val="28"/>
          <w:lang w:val="en-US"/>
        </w:rPr>
        <w:object w:dxaOrig="2820" w:dyaOrig="380">
          <v:shape id="_x0000_i1036" type="#_x0000_t75" style="width:162.25pt;height:22.05pt" o:ole="" fillcolor="window">
            <v:imagedata r:id="rId27" o:title=""/>
          </v:shape>
          <o:OLEObject Type="Embed" ProgID="Equation.3" ShapeID="_x0000_i1036" DrawAspect="Content" ObjectID="_1637052913" r:id="rId28"/>
        </w:object>
      </w:r>
      <w:r w:rsidRPr="00CA004E">
        <w:rPr>
          <w:sz w:val="28"/>
          <w:szCs w:val="28"/>
          <w:lang w:val="kk-KZ"/>
        </w:rPr>
        <w:t xml:space="preserve">                                              (4.4)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y</w:t>
      </w:r>
      <w:r w:rsidRPr="00CA004E">
        <w:rPr>
          <w:sz w:val="28"/>
          <w:szCs w:val="28"/>
          <w:vertAlign w:val="subscript"/>
          <w:lang w:val="kk-KZ"/>
        </w:rPr>
        <w:t>P</w:t>
      </w:r>
      <w:r w:rsidRPr="00CA004E">
        <w:rPr>
          <w:sz w:val="28"/>
          <w:szCs w:val="28"/>
          <w:lang w:val="kk-KZ"/>
        </w:rPr>
        <w:t xml:space="preserve"> ординатасын тексеру үшін екінші рет келесі формуламен есептей</w:t>
      </w:r>
      <w:r>
        <w:rPr>
          <w:sz w:val="28"/>
          <w:szCs w:val="28"/>
          <w:lang w:val="kk-KZ"/>
        </w:rPr>
        <w:t>ді: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</w:t>
      </w:r>
      <w:r w:rsidRPr="00CA004E">
        <w:rPr>
          <w:position w:val="-12"/>
          <w:sz w:val="28"/>
          <w:szCs w:val="28"/>
          <w:lang w:val="en-US"/>
        </w:rPr>
        <w:object w:dxaOrig="2820" w:dyaOrig="380">
          <v:shape id="_x0000_i1037" type="#_x0000_t75" style="width:162.25pt;height:22.05pt" o:ole="" fillcolor="window">
            <v:imagedata r:id="rId29" o:title=""/>
          </v:shape>
          <o:OLEObject Type="Embed" ProgID="Equation.3" ShapeID="_x0000_i1037" DrawAspect="Content" ObjectID="_1637052914" r:id="rId30"/>
        </w:object>
      </w:r>
      <w:r w:rsidRPr="00CA004E">
        <w:rPr>
          <w:sz w:val="28"/>
          <w:szCs w:val="28"/>
          <w:lang w:val="kk-KZ"/>
        </w:rPr>
        <w:t xml:space="preserve">                                            (4.5)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5732145" cy="3316605"/>
            <wp:effectExtent l="19050" t="0" r="1905" b="0"/>
            <wp:docPr id="14" name="Рисунок 14" descr="054zase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054zasech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316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8B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Сурет 4.1</w:t>
      </w:r>
      <w:r>
        <w:rPr>
          <w:sz w:val="28"/>
          <w:szCs w:val="28"/>
          <w:lang w:val="kk-KZ"/>
        </w:rPr>
        <w:t>.</w:t>
      </w:r>
      <w:r w:rsidRPr="00CA004E">
        <w:rPr>
          <w:sz w:val="28"/>
          <w:szCs w:val="28"/>
          <w:lang w:val="kk-KZ"/>
        </w:rPr>
        <w:t xml:space="preserve"> Қилыстыру с</w:t>
      </w:r>
      <w:r>
        <w:rPr>
          <w:sz w:val="28"/>
          <w:szCs w:val="28"/>
          <w:lang w:val="kk-KZ"/>
        </w:rPr>
        <w:t>ұлб</w:t>
      </w:r>
      <w:r w:rsidRPr="00CA004E">
        <w:rPr>
          <w:sz w:val="28"/>
          <w:szCs w:val="28"/>
          <w:lang w:val="kk-KZ"/>
        </w:rPr>
        <w:t>асы</w:t>
      </w:r>
      <w:r w:rsidRPr="00144E9E">
        <w:rPr>
          <w:sz w:val="28"/>
          <w:szCs w:val="28"/>
          <w:lang w:val="kk-KZ"/>
        </w:rPr>
        <w:t>: а – </w:t>
      </w:r>
      <w:r w:rsidRPr="00CA004E">
        <w:rPr>
          <w:sz w:val="28"/>
          <w:szCs w:val="28"/>
          <w:lang w:val="kk-KZ"/>
        </w:rPr>
        <w:t>тура бұрыштық</w:t>
      </w:r>
      <w:r w:rsidRPr="00144E9E">
        <w:rPr>
          <w:sz w:val="28"/>
          <w:szCs w:val="28"/>
          <w:lang w:val="kk-KZ"/>
        </w:rPr>
        <w:t>; б – </w:t>
      </w:r>
      <w:r w:rsidRPr="00CA004E">
        <w:rPr>
          <w:sz w:val="28"/>
          <w:szCs w:val="28"/>
          <w:lang w:val="kk-KZ"/>
        </w:rPr>
        <w:t>кері бұрыштық</w:t>
      </w:r>
      <w:r w:rsidRPr="00144E9E">
        <w:rPr>
          <w:sz w:val="28"/>
          <w:szCs w:val="28"/>
          <w:lang w:val="kk-KZ"/>
        </w:rPr>
        <w:t>;</w:t>
      </w:r>
      <w:r w:rsidRPr="00CA004E">
        <w:rPr>
          <w:sz w:val="28"/>
          <w:szCs w:val="28"/>
          <w:lang w:val="kk-KZ"/>
        </w:rPr>
        <w:t xml:space="preserve"> </w:t>
      </w:r>
      <w:r w:rsidRPr="00144E9E">
        <w:rPr>
          <w:sz w:val="28"/>
          <w:szCs w:val="28"/>
          <w:lang w:val="kk-KZ"/>
        </w:rPr>
        <w:t>в –</w:t>
      </w:r>
      <w:r w:rsidRPr="00CA004E">
        <w:rPr>
          <w:sz w:val="28"/>
          <w:szCs w:val="28"/>
          <w:lang w:val="kk-KZ"/>
        </w:rPr>
        <w:t>жинақты бұрышты</w:t>
      </w:r>
      <w:r w:rsidRPr="00144E9E">
        <w:rPr>
          <w:sz w:val="28"/>
          <w:szCs w:val="28"/>
          <w:lang w:val="kk-KZ"/>
        </w:rPr>
        <w:t xml:space="preserve">; г – </w:t>
      </w:r>
      <w:r w:rsidRPr="00CA004E">
        <w:rPr>
          <w:sz w:val="28"/>
          <w:szCs w:val="28"/>
          <w:lang w:val="kk-KZ"/>
        </w:rPr>
        <w:t>сызықты</w:t>
      </w:r>
      <w:r w:rsidRPr="00144E9E">
        <w:rPr>
          <w:sz w:val="28"/>
          <w:szCs w:val="28"/>
          <w:lang w:val="kk-KZ"/>
        </w:rPr>
        <w:t xml:space="preserve">; д – </w:t>
      </w:r>
      <w:r w:rsidRPr="00CA004E">
        <w:rPr>
          <w:sz w:val="28"/>
          <w:szCs w:val="28"/>
          <w:lang w:val="kk-KZ"/>
        </w:rPr>
        <w:t>сызықты-бұрышты</w:t>
      </w:r>
    </w:p>
    <w:p w:rsidR="00A408BE" w:rsidRPr="00144E9E" w:rsidRDefault="00A408BE" w:rsidP="00A408BE">
      <w:pPr>
        <w:ind w:firstLine="709"/>
        <w:jc w:val="center"/>
        <w:rPr>
          <w:sz w:val="28"/>
          <w:szCs w:val="28"/>
          <w:lang w:val="kk-KZ"/>
        </w:rPr>
      </w:pPr>
    </w:p>
    <w:p w:rsidR="00A408BE" w:rsidRPr="00A408B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Кері бұрыштық қилыстыру (Ганзен есебі)</w:t>
      </w:r>
      <w:r w:rsidRPr="00A408BE">
        <w:rPr>
          <w:sz w:val="28"/>
          <w:szCs w:val="28"/>
          <w:lang w:val="kk-KZ"/>
        </w:rPr>
        <w:t>.</w:t>
      </w:r>
      <w:r w:rsidRPr="00CA004E">
        <w:rPr>
          <w:sz w:val="28"/>
          <w:szCs w:val="28"/>
          <w:lang w:val="kk-KZ"/>
        </w:rPr>
        <w:t xml:space="preserve"> Анықталынатын </w:t>
      </w:r>
      <w:r w:rsidRPr="00A408BE">
        <w:rPr>
          <w:sz w:val="28"/>
          <w:szCs w:val="28"/>
          <w:lang w:val="kk-KZ"/>
        </w:rPr>
        <w:t xml:space="preserve"> P </w:t>
      </w:r>
      <w:r w:rsidRPr="00CA004E">
        <w:rPr>
          <w:sz w:val="28"/>
          <w:szCs w:val="28"/>
          <w:lang w:val="kk-KZ"/>
        </w:rPr>
        <w:t>нүктесінде</w:t>
      </w:r>
      <w:r w:rsidRPr="00A408BE">
        <w:rPr>
          <w:sz w:val="28"/>
          <w:szCs w:val="28"/>
          <w:lang w:val="kk-KZ"/>
        </w:rPr>
        <w:t xml:space="preserve"> (</w:t>
      </w:r>
      <w:r w:rsidRPr="00CA004E">
        <w:rPr>
          <w:sz w:val="28"/>
          <w:szCs w:val="28"/>
          <w:lang w:val="kk-KZ"/>
        </w:rPr>
        <w:t>сурет</w:t>
      </w:r>
      <w:r w:rsidRPr="00A408BE"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4</w:t>
      </w:r>
      <w:r w:rsidRPr="00A408BE">
        <w:rPr>
          <w:sz w:val="28"/>
          <w:szCs w:val="28"/>
          <w:lang w:val="kk-KZ"/>
        </w:rPr>
        <w:t>.</w:t>
      </w:r>
      <w:r w:rsidRPr="00CA004E">
        <w:rPr>
          <w:sz w:val="28"/>
          <w:szCs w:val="28"/>
          <w:lang w:val="kk-KZ"/>
        </w:rPr>
        <w:t>1</w:t>
      </w:r>
      <w:r w:rsidRPr="00A408BE">
        <w:rPr>
          <w:sz w:val="28"/>
          <w:szCs w:val="28"/>
          <w:lang w:val="kk-KZ"/>
        </w:rPr>
        <w:t xml:space="preserve"> б) </w:t>
      </w:r>
      <w:r w:rsidRPr="00CA004E">
        <w:rPr>
          <w:sz w:val="28"/>
          <w:szCs w:val="28"/>
          <w:lang w:val="kk-KZ"/>
        </w:rPr>
        <w:t>белгілі</w:t>
      </w:r>
      <w:r w:rsidRPr="00A408BE">
        <w:rPr>
          <w:sz w:val="28"/>
          <w:szCs w:val="28"/>
          <w:lang w:val="kk-KZ"/>
        </w:rPr>
        <w:t xml:space="preserve"> A, B </w:t>
      </w:r>
      <w:r w:rsidRPr="00CA004E">
        <w:rPr>
          <w:sz w:val="28"/>
          <w:szCs w:val="28"/>
          <w:lang w:val="kk-KZ"/>
        </w:rPr>
        <w:t>және</w:t>
      </w:r>
      <w:r w:rsidRPr="00A408BE">
        <w:rPr>
          <w:sz w:val="28"/>
          <w:szCs w:val="28"/>
          <w:lang w:val="kk-KZ"/>
        </w:rPr>
        <w:t xml:space="preserve"> C</w:t>
      </w:r>
      <w:r w:rsidRPr="00CA004E">
        <w:rPr>
          <w:sz w:val="28"/>
          <w:szCs w:val="28"/>
          <w:lang w:val="kk-KZ"/>
        </w:rPr>
        <w:t xml:space="preserve"> бағыты арасындағы </w:t>
      </w:r>
      <w:r w:rsidRPr="00CA004E">
        <w:rPr>
          <w:position w:val="-12"/>
          <w:sz w:val="28"/>
          <w:szCs w:val="28"/>
        </w:rPr>
        <w:object w:dxaOrig="279" w:dyaOrig="380">
          <v:shape id="_x0000_i1038" type="#_x0000_t75" style="width:16.65pt;height:22.55pt" o:ole="" fillcolor="window">
            <v:imagedata r:id="rId32" o:title=""/>
          </v:shape>
          <o:OLEObject Type="Embed" ProgID="Equation.3" ShapeID="_x0000_i1038" DrawAspect="Content" ObjectID="_1637052915" r:id="rId33"/>
        </w:object>
      </w:r>
      <w:r w:rsidRPr="00A408BE"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және</w:t>
      </w:r>
      <w:r w:rsidRPr="00CA004E">
        <w:rPr>
          <w:position w:val="-12"/>
          <w:sz w:val="28"/>
          <w:szCs w:val="28"/>
        </w:rPr>
        <w:object w:dxaOrig="300" w:dyaOrig="380">
          <v:shape id="_x0000_i1039" type="#_x0000_t75" style="width:17.2pt;height:22.05pt" o:ole="" fillcolor="window">
            <v:imagedata r:id="rId34" o:title=""/>
          </v:shape>
          <o:OLEObject Type="Embed" ProgID="Equation.3" ShapeID="_x0000_i1039" DrawAspect="Content" ObjectID="_1637052916" r:id="rId35"/>
        </w:object>
      </w:r>
      <w:r w:rsidRPr="00CA004E">
        <w:rPr>
          <w:sz w:val="28"/>
          <w:szCs w:val="28"/>
          <w:lang w:val="kk-KZ"/>
        </w:rPr>
        <w:t xml:space="preserve"> бұрыштары өлшенеді.</w:t>
      </w:r>
      <w:r w:rsidRPr="00A408BE"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Бұл үшін белгілі нүктені таңдау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олардың </w:t>
      </w:r>
      <w:r w:rsidRPr="00A408BE">
        <w:rPr>
          <w:sz w:val="28"/>
          <w:szCs w:val="28"/>
          <w:lang w:val="kk-KZ"/>
        </w:rPr>
        <w:t>P</w:t>
      </w:r>
      <w:r w:rsidRPr="00CA004E">
        <w:rPr>
          <w:sz w:val="28"/>
          <w:szCs w:val="28"/>
          <w:lang w:val="kk-KZ"/>
        </w:rPr>
        <w:t xml:space="preserve"> нүктесімен бір шеңберде немесе оған жақын орналаспауы қарастырылып алынады.</w:t>
      </w:r>
      <w:r w:rsidRPr="00A408BE">
        <w:rPr>
          <w:sz w:val="28"/>
          <w:szCs w:val="28"/>
          <w:lang w:val="kk-KZ"/>
        </w:rPr>
        <w:t xml:space="preserve"> P </w:t>
      </w:r>
      <w:r w:rsidRPr="00CA004E">
        <w:rPr>
          <w:sz w:val="28"/>
          <w:szCs w:val="28"/>
          <w:lang w:val="kk-KZ"/>
        </w:rPr>
        <w:t>нүктесінің к</w:t>
      </w:r>
      <w:r w:rsidRPr="00A408BE">
        <w:rPr>
          <w:sz w:val="28"/>
          <w:szCs w:val="28"/>
          <w:lang w:val="kk-KZ"/>
        </w:rPr>
        <w:t>оординат</w:t>
      </w:r>
      <w:r w:rsidRPr="00CA004E">
        <w:rPr>
          <w:sz w:val="28"/>
          <w:szCs w:val="28"/>
          <w:lang w:val="kk-KZ"/>
        </w:rPr>
        <w:t>асы алдын ала дирекционды бұрышты есептей отырып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Гау</w:t>
      </w:r>
      <w:r>
        <w:rPr>
          <w:sz w:val="28"/>
          <w:szCs w:val="28"/>
          <w:lang w:val="kk-KZ"/>
        </w:rPr>
        <w:t>сс формуласы бойынша анықталады:</w:t>
      </w:r>
      <w:r w:rsidRPr="00A408BE">
        <w:rPr>
          <w:sz w:val="28"/>
          <w:szCs w:val="28"/>
          <w:lang w:val="kk-KZ"/>
        </w:rPr>
        <w:t xml:space="preserve"> 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</w:t>
      </w:r>
      <w:r w:rsidRPr="00CA004E">
        <w:rPr>
          <w:sz w:val="28"/>
          <w:szCs w:val="28"/>
          <w:lang w:val="kk-KZ"/>
        </w:rPr>
        <w:t xml:space="preserve">        </w:t>
      </w:r>
      <w:r w:rsidRPr="00CA004E">
        <w:rPr>
          <w:position w:val="-30"/>
          <w:sz w:val="28"/>
          <w:szCs w:val="28"/>
        </w:rPr>
        <w:object w:dxaOrig="5380" w:dyaOrig="680">
          <v:shape id="_x0000_i1040" type="#_x0000_t75" style="width:290.7pt;height:36.55pt" o:ole="" fillcolor="window">
            <v:imagedata r:id="rId36" o:title=""/>
          </v:shape>
          <o:OLEObject Type="Embed" ProgID="Equation.3" ShapeID="_x0000_i1040" DrawAspect="Content" ObjectID="_1637052917" r:id="rId37"/>
        </w:object>
      </w:r>
      <w:r w:rsidRPr="00CA004E">
        <w:rPr>
          <w:sz w:val="28"/>
          <w:szCs w:val="28"/>
          <w:lang w:val="kk-KZ"/>
        </w:rPr>
        <w:t xml:space="preserve">                           </w:t>
      </w:r>
      <w:r w:rsidRPr="00613D2B">
        <w:rPr>
          <w:sz w:val="28"/>
          <w:szCs w:val="28"/>
          <w:lang w:val="kk-KZ"/>
        </w:rPr>
        <w:t xml:space="preserve"> (</w:t>
      </w:r>
      <w:r w:rsidRPr="00CA004E">
        <w:rPr>
          <w:sz w:val="28"/>
          <w:szCs w:val="28"/>
          <w:lang w:val="kk-KZ"/>
        </w:rPr>
        <w:t>4</w:t>
      </w:r>
      <w:r w:rsidRPr="00613D2B">
        <w:rPr>
          <w:sz w:val="28"/>
          <w:szCs w:val="28"/>
          <w:lang w:val="kk-KZ"/>
        </w:rPr>
        <w:t>.</w:t>
      </w:r>
      <w:r w:rsidRPr="00CA004E">
        <w:rPr>
          <w:sz w:val="28"/>
          <w:szCs w:val="28"/>
          <w:lang w:val="kk-KZ"/>
        </w:rPr>
        <w:t>6</w:t>
      </w:r>
      <w:r w:rsidRPr="00613D2B">
        <w:rPr>
          <w:sz w:val="28"/>
          <w:szCs w:val="28"/>
          <w:lang w:val="kk-KZ"/>
        </w:rPr>
        <w:t>)</w:t>
      </w: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</w:t>
      </w:r>
      <w:r w:rsidRPr="00CA004E">
        <w:rPr>
          <w:position w:val="-12"/>
          <w:sz w:val="28"/>
          <w:szCs w:val="28"/>
          <w:lang w:val="en-US"/>
        </w:rPr>
        <w:object w:dxaOrig="1660" w:dyaOrig="380">
          <v:shape id="_x0000_i1041" type="#_x0000_t75" style="width:88.65pt;height:20.4pt" o:ole="" fillcolor="window">
            <v:imagedata r:id="rId38" o:title=""/>
          </v:shape>
          <o:OLEObject Type="Embed" ProgID="Equation.3" ShapeID="_x0000_i1041" DrawAspect="Content" ObjectID="_1637052918" r:id="rId39"/>
        </w:object>
      </w:r>
      <w:r w:rsidRPr="00CA004E">
        <w:rPr>
          <w:sz w:val="28"/>
          <w:szCs w:val="28"/>
          <w:lang w:val="kk-KZ"/>
        </w:rPr>
        <w:t xml:space="preserve">                                                                          </w:t>
      </w:r>
      <w:r w:rsidRPr="00613D2B">
        <w:rPr>
          <w:sz w:val="28"/>
          <w:szCs w:val="28"/>
          <w:lang w:val="kk-KZ"/>
        </w:rPr>
        <w:t>(</w:t>
      </w:r>
      <w:r w:rsidRPr="00CA004E">
        <w:rPr>
          <w:sz w:val="28"/>
          <w:szCs w:val="28"/>
          <w:lang w:val="kk-KZ"/>
        </w:rPr>
        <w:t>4</w:t>
      </w:r>
      <w:r w:rsidRPr="00613D2B">
        <w:rPr>
          <w:sz w:val="28"/>
          <w:szCs w:val="28"/>
          <w:lang w:val="kk-KZ"/>
        </w:rPr>
        <w:t>.</w:t>
      </w:r>
      <w:r w:rsidRPr="00CA004E">
        <w:rPr>
          <w:sz w:val="28"/>
          <w:szCs w:val="28"/>
          <w:lang w:val="kk-KZ"/>
        </w:rPr>
        <w:t>7</w:t>
      </w:r>
      <w:r w:rsidRPr="00613D2B">
        <w:rPr>
          <w:sz w:val="28"/>
          <w:szCs w:val="28"/>
          <w:lang w:val="kk-KZ"/>
        </w:rPr>
        <w:t>)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Ганзен есебінде P және Q екі нүктенің координатасын, белгілі  A және B координатасы мен нүктелерде (сурет 4.2), өлше</w:t>
      </w:r>
      <w:r>
        <w:rPr>
          <w:sz w:val="28"/>
          <w:szCs w:val="28"/>
          <w:lang w:val="kk-KZ"/>
        </w:rPr>
        <w:t xml:space="preserve">нген төрт бұрыш арқылы </w:t>
      </w:r>
      <w:r>
        <w:rPr>
          <w:sz w:val="28"/>
          <w:szCs w:val="28"/>
          <w:lang w:val="kk-KZ"/>
        </w:rPr>
        <w:lastRenderedPageBreak/>
        <w:t>анықтал</w:t>
      </w:r>
      <w:r w:rsidRPr="00CA004E">
        <w:rPr>
          <w:sz w:val="28"/>
          <w:szCs w:val="28"/>
          <w:lang w:val="kk-KZ"/>
        </w:rPr>
        <w:t>ады. Яғни Ганзен есебі екі рет өлшенген кері бұрыштық қилыстыру болып табылады. Мұнда берілгені XA, YA, XB, YB, өлшенген элементтер β1, β2, β3, β4, есептеп табылатын элементтер XP, YP, XQ, YQ.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640965" cy="1657985"/>
            <wp:effectExtent l="19050" t="0" r="698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165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Сурет 4.2</w:t>
      </w:r>
      <w:r>
        <w:rPr>
          <w:sz w:val="28"/>
          <w:szCs w:val="28"/>
          <w:lang w:val="kk-KZ"/>
        </w:rPr>
        <w:t xml:space="preserve">. </w:t>
      </w:r>
      <w:r w:rsidRPr="00CA004E">
        <w:rPr>
          <w:sz w:val="28"/>
          <w:szCs w:val="28"/>
          <w:lang w:val="kk-KZ"/>
        </w:rPr>
        <w:t>Ганзен есебінің с</w:t>
      </w:r>
      <w:r>
        <w:rPr>
          <w:sz w:val="28"/>
          <w:szCs w:val="28"/>
          <w:lang w:val="kk-KZ"/>
        </w:rPr>
        <w:t>ұлбасы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Бақылау үшін </w:t>
      </w:r>
      <w:r w:rsidRPr="00CA004E">
        <w:rPr>
          <w:position w:val="-12"/>
          <w:sz w:val="28"/>
          <w:szCs w:val="28"/>
        </w:rPr>
        <w:object w:dxaOrig="300" w:dyaOrig="380">
          <v:shape id="_x0000_i1042" type="#_x0000_t75" style="width:17.75pt;height:22.05pt" o:ole="" fillcolor="window">
            <v:imagedata r:id="rId41" o:title=""/>
          </v:shape>
          <o:OLEObject Type="Embed" ProgID="Equation.3" ShapeID="_x0000_i1042" DrawAspect="Content" ObjectID="_1637052919" r:id="rId42"/>
        </w:object>
      </w:r>
      <w:r w:rsidRPr="00CA004E">
        <w:rPr>
          <w:sz w:val="28"/>
          <w:szCs w:val="28"/>
          <w:lang w:val="kk-KZ"/>
        </w:rPr>
        <w:t xml:space="preserve"> артық бұрышы өлшеніп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басқа өлшенген екі бұрыш өлшемі қолданылып координатасы анықталады.</w:t>
      </w:r>
    </w:p>
    <w:p w:rsidR="00A408BE" w:rsidRPr="00A408B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Сызықтық қилыстыру</w:t>
      </w:r>
      <w:r w:rsidRPr="00A408BE">
        <w:rPr>
          <w:sz w:val="28"/>
          <w:szCs w:val="28"/>
          <w:lang w:val="kk-KZ"/>
        </w:rPr>
        <w:t xml:space="preserve">. Р </w:t>
      </w:r>
      <w:r w:rsidRPr="00CA004E">
        <w:rPr>
          <w:sz w:val="28"/>
          <w:szCs w:val="28"/>
          <w:lang w:val="kk-KZ"/>
        </w:rPr>
        <w:t xml:space="preserve">нүктесінің координатасын анықтау үшін </w:t>
      </w:r>
      <w:r w:rsidRPr="00A408BE">
        <w:rPr>
          <w:sz w:val="28"/>
          <w:szCs w:val="28"/>
          <w:lang w:val="kk-KZ"/>
        </w:rPr>
        <w:t>(</w:t>
      </w:r>
      <w:r w:rsidRPr="00CA004E">
        <w:rPr>
          <w:sz w:val="28"/>
          <w:szCs w:val="28"/>
          <w:lang w:val="kk-KZ"/>
        </w:rPr>
        <w:t>сурет</w:t>
      </w:r>
      <w:r w:rsidRPr="00A408BE"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4</w:t>
      </w:r>
      <w:r w:rsidRPr="00A408BE">
        <w:rPr>
          <w:sz w:val="28"/>
          <w:szCs w:val="28"/>
          <w:lang w:val="kk-KZ"/>
        </w:rPr>
        <w:t>.</w:t>
      </w:r>
      <w:r w:rsidRPr="00CA004E">
        <w:rPr>
          <w:sz w:val="28"/>
          <w:szCs w:val="28"/>
          <w:lang w:val="kk-KZ"/>
        </w:rPr>
        <w:t>1</w:t>
      </w:r>
      <w:r w:rsidRPr="00A408BE">
        <w:rPr>
          <w:sz w:val="28"/>
          <w:szCs w:val="28"/>
          <w:lang w:val="kk-KZ"/>
        </w:rPr>
        <w:t xml:space="preserve"> г) </w:t>
      </w:r>
      <w:r w:rsidRPr="00CA004E">
        <w:rPr>
          <w:sz w:val="28"/>
          <w:szCs w:val="28"/>
          <w:lang w:val="kk-KZ"/>
        </w:rPr>
        <w:t xml:space="preserve"> </w:t>
      </w:r>
      <w:r w:rsidRPr="00A408BE">
        <w:rPr>
          <w:sz w:val="28"/>
          <w:szCs w:val="28"/>
          <w:lang w:val="kk-KZ"/>
        </w:rPr>
        <w:t>d</w:t>
      </w:r>
      <w:r w:rsidRPr="00A408BE">
        <w:rPr>
          <w:sz w:val="28"/>
          <w:szCs w:val="28"/>
          <w:vertAlign w:val="subscript"/>
          <w:lang w:val="kk-KZ"/>
        </w:rPr>
        <w:t>1</w:t>
      </w:r>
      <w:r w:rsidRPr="00A408BE">
        <w:rPr>
          <w:sz w:val="28"/>
          <w:szCs w:val="28"/>
          <w:lang w:val="kk-KZ"/>
        </w:rPr>
        <w:t>, d</w:t>
      </w:r>
      <w:r w:rsidRPr="00A408BE">
        <w:rPr>
          <w:sz w:val="28"/>
          <w:szCs w:val="28"/>
          <w:vertAlign w:val="subscript"/>
          <w:lang w:val="kk-KZ"/>
        </w:rPr>
        <w:t>2</w:t>
      </w:r>
      <w:r w:rsidRPr="00CA004E">
        <w:rPr>
          <w:sz w:val="28"/>
          <w:szCs w:val="28"/>
          <w:lang w:val="kk-KZ"/>
        </w:rPr>
        <w:t xml:space="preserve"> аралығы өлшенеді. Косинус формуласы бойынша  </w:t>
      </w:r>
      <w:r w:rsidRPr="00A408BE">
        <w:rPr>
          <w:sz w:val="28"/>
          <w:szCs w:val="28"/>
          <w:lang w:val="kk-KZ"/>
        </w:rPr>
        <w:t xml:space="preserve"> АРВ</w:t>
      </w:r>
      <w:r w:rsidRPr="00CA004E">
        <w:rPr>
          <w:sz w:val="28"/>
          <w:szCs w:val="28"/>
          <w:lang w:val="kk-KZ"/>
        </w:rPr>
        <w:t xml:space="preserve"> үшбұрышының бұрыштарын табады. </w:t>
      </w:r>
      <w:r w:rsidRPr="00CA004E">
        <w:rPr>
          <w:sz w:val="28"/>
          <w:szCs w:val="28"/>
        </w:rPr>
        <w:sym w:font="Symbol" w:char="F061"/>
      </w:r>
      <w:r w:rsidRPr="00A408BE">
        <w:rPr>
          <w:sz w:val="28"/>
          <w:szCs w:val="28"/>
          <w:vertAlign w:val="subscript"/>
          <w:lang w:val="kk-KZ"/>
        </w:rPr>
        <w:t>АР</w:t>
      </w:r>
      <w:r w:rsidRPr="00A408BE">
        <w:rPr>
          <w:sz w:val="28"/>
          <w:szCs w:val="28"/>
          <w:lang w:val="kk-KZ"/>
        </w:rPr>
        <w:t xml:space="preserve"> = </w:t>
      </w:r>
      <w:r w:rsidRPr="00CA004E">
        <w:rPr>
          <w:sz w:val="28"/>
          <w:szCs w:val="28"/>
        </w:rPr>
        <w:sym w:font="Symbol" w:char="F061"/>
      </w:r>
      <w:r w:rsidRPr="00A408BE">
        <w:rPr>
          <w:sz w:val="28"/>
          <w:szCs w:val="28"/>
          <w:vertAlign w:val="subscript"/>
          <w:lang w:val="kk-KZ"/>
        </w:rPr>
        <w:t>АВ</w:t>
      </w:r>
      <w:r w:rsidRPr="00A408BE"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</w:rPr>
        <w:sym w:font="Symbol" w:char="F02D"/>
      </w:r>
      <w:r w:rsidRPr="00A408BE"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en-US"/>
        </w:rPr>
        <w:sym w:font="Symbol" w:char="F0D0"/>
      </w:r>
      <w:r w:rsidRPr="00A408BE">
        <w:rPr>
          <w:sz w:val="28"/>
          <w:szCs w:val="28"/>
          <w:lang w:val="kk-KZ"/>
        </w:rPr>
        <w:t>A</w:t>
      </w:r>
      <w:r w:rsidRPr="00CA004E">
        <w:rPr>
          <w:sz w:val="28"/>
          <w:szCs w:val="28"/>
          <w:lang w:val="kk-KZ"/>
        </w:rPr>
        <w:t xml:space="preserve"> дирекционды бұрышын анықтайды, ал осыдан кейін тура геодезиялық есеп бойынша ізделіні</w:t>
      </w:r>
      <w:r>
        <w:rPr>
          <w:sz w:val="28"/>
          <w:szCs w:val="28"/>
          <w:lang w:val="kk-KZ"/>
        </w:rPr>
        <w:t>п отырған координата анықталады:</w:t>
      </w:r>
      <w:r w:rsidRPr="00A408BE">
        <w:rPr>
          <w:sz w:val="28"/>
          <w:szCs w:val="28"/>
          <w:lang w:val="kk-KZ"/>
        </w:rPr>
        <w:t xml:space="preserve"> 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</w:t>
      </w:r>
      <w:r w:rsidRPr="00CA004E">
        <w:rPr>
          <w:sz w:val="28"/>
          <w:szCs w:val="28"/>
          <w:lang w:val="kk-KZ"/>
        </w:rPr>
        <w:t xml:space="preserve">               </w:t>
      </w:r>
      <w:r w:rsidRPr="00CA004E">
        <w:rPr>
          <w:sz w:val="28"/>
          <w:szCs w:val="28"/>
          <w:lang w:val="en-US"/>
        </w:rPr>
        <w:t>x</w:t>
      </w:r>
      <w:r w:rsidRPr="00CA004E">
        <w:rPr>
          <w:sz w:val="28"/>
          <w:szCs w:val="28"/>
          <w:vertAlign w:val="subscript"/>
          <w:lang w:val="en-US"/>
        </w:rPr>
        <w:t>P</w:t>
      </w:r>
      <w:r w:rsidRPr="00CA004E">
        <w:rPr>
          <w:sz w:val="28"/>
          <w:szCs w:val="28"/>
          <w:lang w:val="en-US"/>
        </w:rPr>
        <w:t xml:space="preserve"> = x</w:t>
      </w:r>
      <w:r w:rsidRPr="00CA004E">
        <w:rPr>
          <w:sz w:val="28"/>
          <w:szCs w:val="28"/>
          <w:vertAlign w:val="subscript"/>
          <w:lang w:val="en-US"/>
        </w:rPr>
        <w:t>A</w:t>
      </w:r>
      <w:r w:rsidRPr="00CA004E">
        <w:rPr>
          <w:sz w:val="28"/>
          <w:szCs w:val="28"/>
          <w:lang w:val="en-US"/>
        </w:rPr>
        <w:t xml:space="preserve"> + d</w:t>
      </w:r>
      <w:r w:rsidRPr="00CA004E">
        <w:rPr>
          <w:sz w:val="28"/>
          <w:szCs w:val="28"/>
          <w:vertAlign w:val="subscript"/>
          <w:lang w:val="en-US"/>
        </w:rPr>
        <w:t>1</w:t>
      </w:r>
      <w:r w:rsidRPr="00CA004E">
        <w:rPr>
          <w:sz w:val="28"/>
          <w:szCs w:val="28"/>
          <w:lang w:val="en-US"/>
        </w:rPr>
        <w:t>cos</w:t>
      </w:r>
      <w:r w:rsidRPr="00CA004E">
        <w:rPr>
          <w:sz w:val="28"/>
          <w:szCs w:val="28"/>
        </w:rPr>
        <w:sym w:font="Symbol" w:char="F061"/>
      </w:r>
      <w:r w:rsidRPr="00CA004E">
        <w:rPr>
          <w:sz w:val="28"/>
          <w:szCs w:val="28"/>
          <w:vertAlign w:val="subscript"/>
        </w:rPr>
        <w:t>АР</w:t>
      </w:r>
      <w:r w:rsidRPr="00CA004E">
        <w:rPr>
          <w:sz w:val="28"/>
          <w:szCs w:val="28"/>
          <w:lang w:val="en-US"/>
        </w:rPr>
        <w:t>;    y</w:t>
      </w:r>
      <w:r w:rsidRPr="00CA004E">
        <w:rPr>
          <w:sz w:val="28"/>
          <w:szCs w:val="28"/>
          <w:vertAlign w:val="subscript"/>
          <w:lang w:val="en-US"/>
        </w:rPr>
        <w:t>P</w:t>
      </w:r>
      <w:r w:rsidRPr="00CA004E">
        <w:rPr>
          <w:sz w:val="28"/>
          <w:szCs w:val="28"/>
          <w:lang w:val="en-US"/>
        </w:rPr>
        <w:t xml:space="preserve"> = y</w:t>
      </w:r>
      <w:r w:rsidRPr="00CA004E">
        <w:rPr>
          <w:sz w:val="28"/>
          <w:szCs w:val="28"/>
          <w:vertAlign w:val="subscript"/>
          <w:lang w:val="en-US"/>
        </w:rPr>
        <w:t>A</w:t>
      </w:r>
      <w:r w:rsidRPr="00CA004E">
        <w:rPr>
          <w:sz w:val="28"/>
          <w:szCs w:val="28"/>
          <w:lang w:val="en-US"/>
        </w:rPr>
        <w:t xml:space="preserve"> + d</w:t>
      </w:r>
      <w:r w:rsidRPr="00CA004E">
        <w:rPr>
          <w:sz w:val="28"/>
          <w:szCs w:val="28"/>
          <w:vertAlign w:val="subscript"/>
          <w:lang w:val="en-US"/>
        </w:rPr>
        <w:t>1</w:t>
      </w:r>
      <w:r w:rsidRPr="00CA004E">
        <w:rPr>
          <w:sz w:val="28"/>
          <w:szCs w:val="28"/>
          <w:lang w:val="en-US"/>
        </w:rPr>
        <w:t>sin</w:t>
      </w:r>
      <w:r w:rsidRPr="00CA004E">
        <w:rPr>
          <w:sz w:val="28"/>
          <w:szCs w:val="28"/>
        </w:rPr>
        <w:sym w:font="Symbol" w:char="F061"/>
      </w:r>
      <w:r w:rsidRPr="00CA004E">
        <w:rPr>
          <w:sz w:val="28"/>
          <w:szCs w:val="28"/>
          <w:vertAlign w:val="subscript"/>
        </w:rPr>
        <w:t>АР</w:t>
      </w:r>
      <w:r w:rsidRPr="00CA004E">
        <w:rPr>
          <w:sz w:val="28"/>
          <w:szCs w:val="28"/>
          <w:lang w:val="kk-KZ"/>
        </w:rPr>
        <w:t xml:space="preserve">                           </w:t>
      </w:r>
      <w:r w:rsidRPr="00CA004E">
        <w:rPr>
          <w:sz w:val="28"/>
          <w:szCs w:val="28"/>
          <w:lang w:val="en-US"/>
        </w:rPr>
        <w:t>(</w:t>
      </w:r>
      <w:r w:rsidRPr="00CA004E">
        <w:rPr>
          <w:sz w:val="28"/>
          <w:szCs w:val="28"/>
          <w:lang w:val="kk-KZ"/>
        </w:rPr>
        <w:t>4</w:t>
      </w:r>
      <w:r w:rsidRPr="00CA004E">
        <w:rPr>
          <w:sz w:val="28"/>
          <w:szCs w:val="28"/>
          <w:lang w:val="en-US"/>
        </w:rPr>
        <w:t>.</w:t>
      </w:r>
      <w:r w:rsidRPr="00CA004E">
        <w:rPr>
          <w:sz w:val="28"/>
          <w:szCs w:val="28"/>
          <w:lang w:val="kk-KZ"/>
        </w:rPr>
        <w:t>8</w:t>
      </w:r>
      <w:r w:rsidRPr="00CA004E">
        <w:rPr>
          <w:sz w:val="28"/>
          <w:szCs w:val="28"/>
          <w:lang w:val="en-US"/>
        </w:rPr>
        <w:t>)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Тексеру үшін артық </w:t>
      </w:r>
      <w:r w:rsidRPr="00CA004E">
        <w:rPr>
          <w:sz w:val="28"/>
          <w:szCs w:val="28"/>
          <w:u w:val="double"/>
          <w:lang w:val="kk-KZ"/>
        </w:rPr>
        <w:t>d</w:t>
      </w:r>
      <w:r w:rsidRPr="00CA004E">
        <w:rPr>
          <w:sz w:val="28"/>
          <w:szCs w:val="28"/>
          <w:vertAlign w:val="subscript"/>
          <w:lang w:val="kk-KZ"/>
        </w:rPr>
        <w:t xml:space="preserve">3 </w:t>
      </w:r>
      <w:r w:rsidRPr="00CA004E">
        <w:rPr>
          <w:sz w:val="28"/>
          <w:szCs w:val="28"/>
          <w:lang w:val="kk-KZ"/>
        </w:rPr>
        <w:t>аралығы өлшеніп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басқа ВРС  үшбұрышының координатасы анықталады..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  <w:r w:rsidRPr="00CA004E">
        <w:rPr>
          <w:rFonts w:eastAsia="TimesNewRoman"/>
          <w:sz w:val="28"/>
          <w:szCs w:val="28"/>
          <w:lang w:val="kk-KZ"/>
        </w:rPr>
        <w:t>Геодезиялық практикада типтік екі есептеу түрі тура және кері жолдары кездеседі (сурет 4.3).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lang w:val="en-US"/>
        </w:rPr>
      </w:pPr>
      <w:r>
        <w:rPr>
          <w:rFonts w:eastAsia="TimesNewRoman"/>
          <w:noProof/>
          <w:sz w:val="28"/>
          <w:szCs w:val="28"/>
        </w:rPr>
        <w:lastRenderedPageBreak/>
        <w:drawing>
          <wp:inline distT="0" distB="0" distL="0" distR="0">
            <wp:extent cx="3384550" cy="3289300"/>
            <wp:effectExtent l="19050" t="0" r="635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 l="21252" t="31693" r="43970" b="8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0" cy="328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8B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lang w:val="kk-KZ"/>
        </w:rPr>
      </w:pPr>
      <w:r w:rsidRPr="00CA004E">
        <w:rPr>
          <w:rFonts w:eastAsia="TimesNewRoman"/>
          <w:sz w:val="28"/>
          <w:szCs w:val="28"/>
          <w:lang w:val="kk-KZ"/>
        </w:rPr>
        <w:t>Сурет 4.3</w:t>
      </w:r>
      <w:r>
        <w:rPr>
          <w:rFonts w:eastAsia="TimesNewRoman"/>
          <w:sz w:val="28"/>
          <w:szCs w:val="28"/>
          <w:lang w:val="kk-KZ"/>
        </w:rPr>
        <w:t xml:space="preserve">. </w:t>
      </w:r>
      <w:r w:rsidRPr="00CA004E">
        <w:rPr>
          <w:rFonts w:eastAsia="TimesNewRoman"/>
          <w:sz w:val="28"/>
          <w:szCs w:val="28"/>
          <w:lang w:val="kk-KZ"/>
        </w:rPr>
        <w:t>Тура және кері геодезиялық есеп с</w:t>
      </w:r>
      <w:r>
        <w:rPr>
          <w:rFonts w:eastAsia="TimesNewRoman"/>
          <w:sz w:val="28"/>
          <w:szCs w:val="28"/>
          <w:lang w:val="kk-KZ"/>
        </w:rPr>
        <w:t>ұлб</w:t>
      </w:r>
      <w:r w:rsidRPr="00CA004E">
        <w:rPr>
          <w:rFonts w:eastAsia="TimesNewRoman"/>
          <w:sz w:val="28"/>
          <w:szCs w:val="28"/>
          <w:lang w:val="kk-KZ"/>
        </w:rPr>
        <w:t>асы</w:t>
      </w:r>
    </w:p>
    <w:p w:rsidR="00A408BE" w:rsidRPr="00144E9E" w:rsidRDefault="00A408BE" w:rsidP="00A408BE">
      <w:pPr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,Italic"/>
          <w:iCs/>
          <w:sz w:val="28"/>
          <w:szCs w:val="28"/>
          <w:lang w:val="kk-KZ"/>
        </w:rPr>
      </w:pPr>
      <w:r w:rsidRPr="00CA004E">
        <w:rPr>
          <w:rFonts w:eastAsia="TimesNewRoman,Italic"/>
          <w:iCs/>
          <w:sz w:val="28"/>
          <w:szCs w:val="28"/>
          <w:lang w:val="kk-KZ"/>
        </w:rPr>
        <w:t>Тура геодезиялық есеп</w:t>
      </w:r>
      <w:r w:rsidRPr="00A408BE">
        <w:rPr>
          <w:rFonts w:eastAsia="TimesNewRoman,Italic"/>
          <w:iCs/>
          <w:sz w:val="28"/>
          <w:szCs w:val="28"/>
          <w:lang w:val="kk-KZ"/>
        </w:rPr>
        <w:t xml:space="preserve">. 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Бірінші </w:t>
      </w:r>
      <w:r w:rsidRPr="00A408BE">
        <w:rPr>
          <w:rFonts w:eastAsia="TimesNewRoman,Italic"/>
          <w:iCs/>
          <w:sz w:val="28"/>
          <w:szCs w:val="28"/>
          <w:lang w:val="kk-KZ"/>
        </w:rPr>
        <w:t>x</w:t>
      </w:r>
      <w:r w:rsidRPr="00A408BE">
        <w:rPr>
          <w:rFonts w:eastAsia="TimesNewRoman,Italic"/>
          <w:iCs/>
          <w:sz w:val="28"/>
          <w:szCs w:val="28"/>
          <w:vertAlign w:val="subscript"/>
          <w:lang w:val="kk-KZ"/>
        </w:rPr>
        <w:t>1</w:t>
      </w:r>
      <w:r w:rsidRPr="00A408BE">
        <w:rPr>
          <w:rFonts w:eastAsia="TimesNewRoman,Italic"/>
          <w:iCs/>
          <w:sz w:val="28"/>
          <w:szCs w:val="28"/>
          <w:lang w:val="kk-KZ"/>
        </w:rPr>
        <w:t xml:space="preserve"> </w:t>
      </w:r>
      <w:r w:rsidRPr="00CA004E">
        <w:rPr>
          <w:rFonts w:eastAsia="TimesNewRoman"/>
          <w:sz w:val="28"/>
          <w:szCs w:val="28"/>
          <w:lang w:val="kk-KZ"/>
        </w:rPr>
        <w:t>және</w:t>
      </w:r>
      <w:r w:rsidRPr="00A408BE">
        <w:rPr>
          <w:rFonts w:eastAsia="TimesNewRoman"/>
          <w:sz w:val="28"/>
          <w:szCs w:val="28"/>
          <w:lang w:val="kk-KZ"/>
        </w:rPr>
        <w:t xml:space="preserve"> </w:t>
      </w:r>
      <w:r w:rsidRPr="00A408BE">
        <w:rPr>
          <w:rFonts w:eastAsia="TimesNewRoman,Italic"/>
          <w:iCs/>
          <w:sz w:val="28"/>
          <w:szCs w:val="28"/>
          <w:lang w:val="kk-KZ"/>
        </w:rPr>
        <w:t>y</w:t>
      </w:r>
      <w:r w:rsidRPr="00A408BE">
        <w:rPr>
          <w:rFonts w:eastAsia="TimesNewRoman,Italic"/>
          <w:iCs/>
          <w:sz w:val="28"/>
          <w:szCs w:val="28"/>
          <w:vertAlign w:val="subscript"/>
          <w:lang w:val="kk-KZ"/>
        </w:rPr>
        <w:t>1</w:t>
      </w:r>
      <w:r w:rsidRPr="00613D2B">
        <w:rPr>
          <w:rFonts w:eastAsia="TimesNewRoman,Italic"/>
          <w:iCs/>
          <w:sz w:val="28"/>
          <w:szCs w:val="28"/>
          <w:vertAlign w:val="subscript"/>
          <w:lang w:val="kk-KZ"/>
        </w:rPr>
        <w:t xml:space="preserve"> </w:t>
      </w:r>
      <w:r w:rsidRPr="00CA004E">
        <w:rPr>
          <w:rFonts w:eastAsia="TimesNewRoman,Italic"/>
          <w:iCs/>
          <w:sz w:val="28"/>
          <w:szCs w:val="28"/>
          <w:lang w:val="kk-KZ"/>
        </w:rPr>
        <w:t>координатасы</w:t>
      </w:r>
      <w:r w:rsidRPr="00A408BE">
        <w:rPr>
          <w:rFonts w:eastAsia="TimesNewRoman,Italic"/>
          <w:iCs/>
          <w:sz w:val="28"/>
          <w:szCs w:val="28"/>
          <w:lang w:val="kk-KZ"/>
        </w:rPr>
        <w:t>,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 бірінші нүктеден екінші нүктеге дейінгі аралық </w:t>
      </w:r>
      <w:r w:rsidRPr="00A408BE">
        <w:rPr>
          <w:rFonts w:eastAsia="TimesNewRoman,Italic"/>
          <w:iCs/>
          <w:sz w:val="28"/>
          <w:szCs w:val="28"/>
          <w:lang w:val="kk-KZ"/>
        </w:rPr>
        <w:t>d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 және 1-2 сызықтың </w:t>
      </w:r>
      <w:r w:rsidRPr="00CA004E">
        <w:rPr>
          <w:rFonts w:eastAsia="TimesNewRoman"/>
          <w:sz w:val="28"/>
          <w:szCs w:val="28"/>
          <w:lang w:val="kk-KZ"/>
        </w:rPr>
        <w:t xml:space="preserve">дирекционды бұрышы </w:t>
      </w:r>
      <w:r w:rsidRPr="00CA004E">
        <w:rPr>
          <w:rFonts w:eastAsia="TimesNewRoman"/>
          <w:sz w:val="28"/>
          <w:szCs w:val="28"/>
        </w:rPr>
        <w:t>α</w:t>
      </w:r>
      <w:r w:rsidRPr="00A408BE">
        <w:rPr>
          <w:rFonts w:eastAsia="TimesNewRoman"/>
          <w:sz w:val="28"/>
          <w:szCs w:val="28"/>
          <w:vertAlign w:val="subscript"/>
          <w:lang w:val="kk-KZ"/>
        </w:rPr>
        <w:t>1</w:t>
      </w:r>
      <w:r>
        <w:rPr>
          <w:rFonts w:eastAsia="TimesNewRoman"/>
          <w:sz w:val="28"/>
          <w:szCs w:val="28"/>
          <w:vertAlign w:val="subscript"/>
          <w:lang w:val="kk-KZ"/>
        </w:rPr>
        <w:t>,</w:t>
      </w:r>
      <w:r w:rsidRPr="00CA004E">
        <w:rPr>
          <w:rFonts w:eastAsia="TimesNewRoman"/>
          <w:sz w:val="28"/>
          <w:szCs w:val="28"/>
        </w:rPr>
        <w:t>α</w:t>
      </w:r>
      <w:r>
        <w:rPr>
          <w:rFonts w:eastAsia="TimesNewRoman"/>
          <w:sz w:val="28"/>
          <w:szCs w:val="28"/>
          <w:vertAlign w:val="subscript"/>
          <w:lang w:val="kk-KZ"/>
        </w:rPr>
        <w:t xml:space="preserve">2 </w:t>
      </w:r>
      <w:r w:rsidRPr="00CA004E">
        <w:rPr>
          <w:rFonts w:eastAsia="TimesNewRoman"/>
          <w:sz w:val="28"/>
          <w:szCs w:val="28"/>
          <w:lang w:val="kk-KZ"/>
        </w:rPr>
        <w:t xml:space="preserve">берілген.  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1 </w:t>
      </w:r>
      <w:r w:rsidRPr="00CA004E">
        <w:rPr>
          <w:rFonts w:eastAsia="TimesNewRoman"/>
          <w:sz w:val="28"/>
          <w:szCs w:val="28"/>
          <w:lang w:val="kk-KZ"/>
        </w:rPr>
        <w:t xml:space="preserve">және </w:t>
      </w:r>
      <w:r w:rsidRPr="00CA004E">
        <w:rPr>
          <w:rFonts w:eastAsia="TimesNewRoman,Italic"/>
          <w:iCs/>
          <w:sz w:val="28"/>
          <w:szCs w:val="28"/>
          <w:lang w:val="kk-KZ"/>
        </w:rPr>
        <w:t>2 нүктесін коорнинат</w:t>
      </w:r>
      <w:r>
        <w:rPr>
          <w:rFonts w:eastAsia="TimesNewRoman,Italic"/>
          <w:iCs/>
          <w:sz w:val="28"/>
          <w:szCs w:val="28"/>
          <w:lang w:val="kk-KZ"/>
        </w:rPr>
        <w:t>ал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ар </w:t>
      </w:r>
      <w:r>
        <w:rPr>
          <w:rFonts w:eastAsia="TimesNewRoman,Italic"/>
          <w:iCs/>
          <w:sz w:val="28"/>
          <w:szCs w:val="28"/>
          <w:lang w:val="kk-KZ"/>
        </w:rPr>
        <w:t>о</w:t>
      </w:r>
      <w:r w:rsidRPr="00CA004E">
        <w:rPr>
          <w:rFonts w:eastAsia="TimesNewRoman,Italic"/>
          <w:iCs/>
          <w:sz w:val="28"/>
          <w:szCs w:val="28"/>
          <w:lang w:val="kk-KZ"/>
        </w:rPr>
        <w:t>сіне жобалай</w:t>
      </w:r>
      <w:r>
        <w:rPr>
          <w:rFonts w:eastAsia="TimesNewRoman,Italic"/>
          <w:iCs/>
          <w:sz w:val="28"/>
          <w:szCs w:val="28"/>
          <w:lang w:val="kk-KZ"/>
        </w:rPr>
        <w:t xml:space="preserve">ды. </w:t>
      </w:r>
      <w:r w:rsidRPr="00CA004E">
        <w:rPr>
          <w:rFonts w:eastAsia="TimesNewRoman"/>
          <w:sz w:val="28"/>
          <w:szCs w:val="28"/>
          <w:lang w:val="kk-KZ"/>
        </w:rPr>
        <w:t xml:space="preserve">Сурет 4.3. </w:t>
      </w:r>
      <w:r w:rsidRPr="00CA004E">
        <w:rPr>
          <w:rFonts w:eastAsia="TimesNewRoman,Italic"/>
          <w:iCs/>
          <w:sz w:val="28"/>
          <w:szCs w:val="28"/>
          <w:lang w:val="kk-KZ"/>
        </w:rPr>
        <w:t>d сызығының  Х</w:t>
      </w:r>
      <w:r w:rsidRPr="00CA004E">
        <w:rPr>
          <w:rFonts w:eastAsia="TimesNewRoman"/>
          <w:sz w:val="28"/>
          <w:szCs w:val="28"/>
          <w:lang w:val="kk-KZ"/>
        </w:rPr>
        <w:t xml:space="preserve"> </w:t>
      </w:r>
      <w:r>
        <w:rPr>
          <w:rFonts w:eastAsia="TimesNewRoman"/>
          <w:sz w:val="28"/>
          <w:szCs w:val="28"/>
          <w:lang w:val="kk-KZ"/>
        </w:rPr>
        <w:t>о</w:t>
      </w:r>
      <w:r w:rsidRPr="00CA004E">
        <w:rPr>
          <w:rFonts w:eastAsia="TimesNewRoman"/>
          <w:sz w:val="28"/>
          <w:szCs w:val="28"/>
          <w:lang w:val="kk-KZ"/>
        </w:rPr>
        <w:t xml:space="preserve">сіне 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проекциясы  </w:t>
      </w:r>
      <w:r w:rsidRPr="00CA004E">
        <w:rPr>
          <w:rFonts w:eastAsia="TimesNewRoman"/>
          <w:sz w:val="28"/>
          <w:szCs w:val="28"/>
        </w:rPr>
        <w:t>Δ</w:t>
      </w:r>
      <w:r w:rsidRPr="00CA004E">
        <w:rPr>
          <w:rFonts w:eastAsia="TimesNewRoman,Italic"/>
          <w:iCs/>
          <w:sz w:val="28"/>
          <w:szCs w:val="28"/>
          <w:lang w:val="kk-KZ"/>
        </w:rPr>
        <w:t>y=y</w:t>
      </w:r>
      <w:r w:rsidRPr="00CA004E">
        <w:rPr>
          <w:rFonts w:eastAsia="TimesNewRoman,Italic"/>
          <w:iCs/>
          <w:sz w:val="28"/>
          <w:szCs w:val="28"/>
          <w:vertAlign w:val="subscript"/>
          <w:lang w:val="kk-KZ"/>
        </w:rPr>
        <w:t>2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 – y</w:t>
      </w:r>
      <w:r w:rsidRPr="00CA004E">
        <w:rPr>
          <w:rFonts w:eastAsia="TimesNewRoman,Italic"/>
          <w:iCs/>
          <w:sz w:val="28"/>
          <w:szCs w:val="28"/>
          <w:vertAlign w:val="subscript"/>
          <w:lang w:val="kk-KZ"/>
        </w:rPr>
        <w:t>1</w:t>
      </w:r>
      <w:r w:rsidRPr="00CA004E">
        <w:rPr>
          <w:rFonts w:eastAsia="TimesNewRoman,Italic"/>
          <w:iCs/>
          <w:sz w:val="28"/>
          <w:szCs w:val="28"/>
          <w:lang w:val="kk-KZ"/>
        </w:rPr>
        <w:t>. тең болады.</w:t>
      </w:r>
    </w:p>
    <w:p w:rsidR="00A408B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  <w:r w:rsidRPr="00CA004E">
        <w:rPr>
          <w:rFonts w:eastAsia="TimesNewRoman"/>
          <w:sz w:val="28"/>
          <w:szCs w:val="28"/>
          <w:lang w:val="kk-KZ"/>
        </w:rPr>
        <w:t xml:space="preserve">Тікбұрышты </w:t>
      </w:r>
      <w:r w:rsidRPr="001E1E00">
        <w:rPr>
          <w:rFonts w:eastAsia="TimesNewRoman,Italic"/>
          <w:iCs/>
          <w:sz w:val="28"/>
          <w:szCs w:val="28"/>
          <w:lang w:val="kk-KZ"/>
        </w:rPr>
        <w:t>1а</w:t>
      </w:r>
      <w:r w:rsidRPr="00613D2B">
        <w:rPr>
          <w:rFonts w:eastAsia="TimesNewRoman,Italic"/>
          <w:iCs/>
          <w:sz w:val="28"/>
          <w:szCs w:val="28"/>
          <w:vertAlign w:val="subscript"/>
          <w:lang w:val="kk-KZ"/>
        </w:rPr>
        <w:t>2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 </w:t>
      </w:r>
      <w:r w:rsidRPr="00CA004E">
        <w:rPr>
          <w:rFonts w:eastAsia="TimesNewRoman"/>
          <w:sz w:val="28"/>
          <w:szCs w:val="28"/>
          <w:lang w:val="kk-KZ"/>
        </w:rPr>
        <w:t>үшбұрыштан</w:t>
      </w:r>
      <w:r>
        <w:rPr>
          <w:rFonts w:eastAsia="TimesNewRoman"/>
          <w:sz w:val="28"/>
          <w:szCs w:val="28"/>
          <w:lang w:val="kk-KZ"/>
        </w:rPr>
        <w:t xml:space="preserve">: 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vertAlign w:val="subscript"/>
          <w:lang w:val="kk-KZ"/>
        </w:rPr>
      </w:pPr>
      <w:r w:rsidRPr="00CA004E">
        <w:rPr>
          <w:rFonts w:eastAsia="TimesNewRoman"/>
          <w:sz w:val="28"/>
          <w:szCs w:val="28"/>
          <w:lang w:val="kk-KZ"/>
        </w:rPr>
        <w:t>∆x = d∙cos</w:t>
      </w:r>
      <w:r w:rsidRPr="00CA004E">
        <w:rPr>
          <w:rFonts w:eastAsia="TimesNewRoman"/>
          <w:sz w:val="28"/>
          <w:szCs w:val="28"/>
          <w:lang w:val="en-US"/>
        </w:rPr>
        <w:t>α</w:t>
      </w:r>
      <w:r w:rsidRPr="00CA004E">
        <w:rPr>
          <w:rFonts w:eastAsia="TimesNewRoman"/>
          <w:sz w:val="28"/>
          <w:szCs w:val="28"/>
          <w:vertAlign w:val="subscript"/>
          <w:lang w:val="kk-KZ"/>
        </w:rPr>
        <w:t>1.2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lang w:val="kk-KZ"/>
        </w:rPr>
      </w:pPr>
      <w:r>
        <w:rPr>
          <w:rFonts w:eastAsia="TimesNewRoman"/>
          <w:sz w:val="28"/>
          <w:szCs w:val="28"/>
          <w:lang w:val="kk-KZ"/>
        </w:rPr>
        <w:t xml:space="preserve">                                                  </w:t>
      </w:r>
      <w:r w:rsidRPr="00CA004E">
        <w:rPr>
          <w:rFonts w:eastAsia="TimesNewRoman"/>
          <w:sz w:val="28"/>
          <w:szCs w:val="28"/>
          <w:lang w:val="kk-KZ"/>
        </w:rPr>
        <w:t>∆y = d∙sin</w:t>
      </w:r>
      <w:r w:rsidRPr="00CA004E">
        <w:rPr>
          <w:rFonts w:eastAsia="TimesNewRoman"/>
          <w:sz w:val="28"/>
          <w:szCs w:val="28"/>
          <w:lang w:val="en-US"/>
        </w:rPr>
        <w:t>α</w:t>
      </w:r>
      <w:r w:rsidRPr="00CA004E">
        <w:rPr>
          <w:rFonts w:eastAsia="TimesNewRoman"/>
          <w:sz w:val="28"/>
          <w:szCs w:val="28"/>
          <w:vertAlign w:val="subscript"/>
          <w:lang w:val="kk-KZ"/>
        </w:rPr>
        <w:t xml:space="preserve">1.2    </w:t>
      </w:r>
      <w:r>
        <w:rPr>
          <w:rFonts w:eastAsia="TimesNewRoman"/>
          <w:sz w:val="28"/>
          <w:szCs w:val="28"/>
          <w:vertAlign w:val="subscript"/>
          <w:lang w:val="kk-KZ"/>
        </w:rPr>
        <w:t xml:space="preserve">                  </w:t>
      </w:r>
      <w:r w:rsidRPr="00CA004E">
        <w:rPr>
          <w:rFonts w:eastAsia="TimesNewRoman"/>
          <w:sz w:val="28"/>
          <w:szCs w:val="28"/>
          <w:vertAlign w:val="subscript"/>
          <w:lang w:val="kk-KZ"/>
        </w:rPr>
        <w:t xml:space="preserve">                     </w:t>
      </w:r>
      <w:r>
        <w:rPr>
          <w:rFonts w:eastAsia="TimesNewRoman"/>
          <w:sz w:val="28"/>
          <w:szCs w:val="28"/>
          <w:vertAlign w:val="subscript"/>
          <w:lang w:val="kk-KZ"/>
        </w:rPr>
        <w:t xml:space="preserve">                               </w:t>
      </w:r>
      <w:r w:rsidRPr="00CA004E">
        <w:rPr>
          <w:rFonts w:eastAsia="TimesNewRoman"/>
          <w:sz w:val="28"/>
          <w:szCs w:val="28"/>
          <w:lang w:val="kk-KZ"/>
        </w:rPr>
        <w:t>(4.</w:t>
      </w:r>
      <w:r>
        <w:rPr>
          <w:rFonts w:eastAsia="TimesNewRoman"/>
          <w:sz w:val="28"/>
          <w:szCs w:val="28"/>
          <w:lang w:val="kk-KZ"/>
        </w:rPr>
        <w:t>9</w:t>
      </w:r>
      <w:r w:rsidRPr="00CA004E">
        <w:rPr>
          <w:rFonts w:eastAsia="TimesNewRoman"/>
          <w:sz w:val="28"/>
          <w:szCs w:val="28"/>
          <w:lang w:val="kk-KZ"/>
        </w:rPr>
        <w:t>)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  <w:r w:rsidRPr="00CA004E">
        <w:rPr>
          <w:rFonts w:eastAsia="TimesNewRoman"/>
          <w:sz w:val="28"/>
          <w:szCs w:val="28"/>
          <w:lang w:val="kk-KZ"/>
        </w:rPr>
        <w:t>Осыдан 2 нүктесінің координатасы</w:t>
      </w:r>
      <w:r>
        <w:rPr>
          <w:rFonts w:eastAsia="TimesNewRoman"/>
          <w:sz w:val="28"/>
          <w:szCs w:val="28"/>
          <w:lang w:val="kk-KZ"/>
        </w:rPr>
        <w:t>:</w:t>
      </w:r>
    </w:p>
    <w:p w:rsidR="00A408BE" w:rsidRPr="00144E9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,Italic"/>
          <w:iCs/>
          <w:sz w:val="28"/>
          <w:szCs w:val="28"/>
          <w:lang w:val="kk-KZ"/>
        </w:rPr>
      </w:pPr>
    </w:p>
    <w:p w:rsidR="00A408BE" w:rsidRPr="00144E9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vertAlign w:val="subscript"/>
          <w:lang w:val="kk-KZ"/>
        </w:rPr>
      </w:pPr>
      <w:r w:rsidRPr="00144E9E">
        <w:rPr>
          <w:rFonts w:eastAsia="TimesNewRoman"/>
          <w:sz w:val="28"/>
          <w:szCs w:val="28"/>
          <w:lang w:val="kk-KZ"/>
        </w:rPr>
        <w:t>x</w:t>
      </w:r>
      <w:r w:rsidRPr="00144E9E">
        <w:rPr>
          <w:rFonts w:eastAsia="TimesNewRoman"/>
          <w:sz w:val="28"/>
          <w:szCs w:val="28"/>
          <w:vertAlign w:val="subscript"/>
          <w:lang w:val="kk-KZ"/>
        </w:rPr>
        <w:t>2</w:t>
      </w:r>
      <w:r w:rsidRPr="00144E9E">
        <w:rPr>
          <w:rFonts w:eastAsia="TimesNewRoman"/>
          <w:sz w:val="28"/>
          <w:szCs w:val="28"/>
          <w:lang w:val="kk-KZ"/>
        </w:rPr>
        <w:t xml:space="preserve"> = x</w:t>
      </w:r>
      <w:r w:rsidRPr="00144E9E">
        <w:rPr>
          <w:rFonts w:eastAsia="TimesNewRoman"/>
          <w:sz w:val="28"/>
          <w:szCs w:val="28"/>
          <w:vertAlign w:val="subscript"/>
          <w:lang w:val="kk-KZ"/>
        </w:rPr>
        <w:t>1</w:t>
      </w:r>
      <w:r w:rsidRPr="00144E9E">
        <w:rPr>
          <w:rFonts w:eastAsia="TimesNewRoman"/>
          <w:sz w:val="28"/>
          <w:szCs w:val="28"/>
          <w:lang w:val="kk-KZ"/>
        </w:rPr>
        <w:t xml:space="preserve"> + ∆x</w:t>
      </w:r>
      <w:r w:rsidRPr="00144E9E">
        <w:rPr>
          <w:rFonts w:eastAsia="TimesNewRoman"/>
          <w:sz w:val="28"/>
          <w:szCs w:val="28"/>
          <w:vertAlign w:val="subscript"/>
          <w:lang w:val="kk-KZ"/>
        </w:rPr>
        <w:t>1.2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lang w:val="kk-KZ"/>
        </w:rPr>
      </w:pPr>
      <w:r>
        <w:rPr>
          <w:rFonts w:eastAsia="TimesNewRoman"/>
          <w:sz w:val="28"/>
          <w:szCs w:val="28"/>
          <w:lang w:val="kk-KZ"/>
        </w:rPr>
        <w:t xml:space="preserve">     </w:t>
      </w:r>
      <w:r w:rsidRPr="00CA004E">
        <w:rPr>
          <w:rFonts w:eastAsia="TimesNewRoman"/>
          <w:sz w:val="28"/>
          <w:szCs w:val="28"/>
          <w:lang w:val="kk-KZ"/>
        </w:rPr>
        <w:t xml:space="preserve">                  </w:t>
      </w:r>
      <w:r>
        <w:rPr>
          <w:rFonts w:eastAsia="TimesNewRoman"/>
          <w:sz w:val="28"/>
          <w:szCs w:val="28"/>
          <w:lang w:val="kk-KZ"/>
        </w:rPr>
        <w:t xml:space="preserve">                            </w:t>
      </w:r>
      <w:r w:rsidRPr="00144E9E">
        <w:rPr>
          <w:rFonts w:eastAsia="TimesNewRoman"/>
          <w:sz w:val="28"/>
          <w:szCs w:val="28"/>
          <w:lang w:val="kk-KZ"/>
        </w:rPr>
        <w:t>y</w:t>
      </w:r>
      <w:r w:rsidRPr="00144E9E">
        <w:rPr>
          <w:rFonts w:eastAsia="TimesNewRoman"/>
          <w:sz w:val="28"/>
          <w:szCs w:val="28"/>
          <w:vertAlign w:val="subscript"/>
          <w:lang w:val="kk-KZ"/>
        </w:rPr>
        <w:t>2</w:t>
      </w:r>
      <w:r w:rsidRPr="00144E9E">
        <w:rPr>
          <w:rFonts w:eastAsia="TimesNewRoman"/>
          <w:sz w:val="28"/>
          <w:szCs w:val="28"/>
          <w:lang w:val="kk-KZ"/>
        </w:rPr>
        <w:t xml:space="preserve"> = y</w:t>
      </w:r>
      <w:r w:rsidRPr="00144E9E">
        <w:rPr>
          <w:rFonts w:eastAsia="TimesNewRoman"/>
          <w:sz w:val="28"/>
          <w:szCs w:val="28"/>
          <w:vertAlign w:val="subscript"/>
          <w:lang w:val="kk-KZ"/>
        </w:rPr>
        <w:t>1</w:t>
      </w:r>
      <w:r w:rsidRPr="00144E9E">
        <w:rPr>
          <w:rFonts w:eastAsia="TimesNewRoman"/>
          <w:sz w:val="28"/>
          <w:szCs w:val="28"/>
          <w:lang w:val="kk-KZ"/>
        </w:rPr>
        <w:t xml:space="preserve"> + ∆y</w:t>
      </w:r>
      <w:r w:rsidRPr="00144E9E">
        <w:rPr>
          <w:rFonts w:eastAsia="TimesNewRoman"/>
          <w:sz w:val="28"/>
          <w:szCs w:val="28"/>
          <w:vertAlign w:val="subscript"/>
          <w:lang w:val="kk-KZ"/>
        </w:rPr>
        <w:t xml:space="preserve">1.2                                            </w:t>
      </w:r>
      <w:r w:rsidRPr="00CA004E">
        <w:rPr>
          <w:rFonts w:eastAsia="TimesNewRoman"/>
          <w:sz w:val="28"/>
          <w:szCs w:val="28"/>
          <w:vertAlign w:val="subscript"/>
          <w:lang w:val="kk-KZ"/>
        </w:rPr>
        <w:t xml:space="preserve">      </w:t>
      </w:r>
      <w:r w:rsidRPr="00144E9E">
        <w:rPr>
          <w:rFonts w:eastAsia="TimesNewRoman"/>
          <w:sz w:val="28"/>
          <w:szCs w:val="28"/>
          <w:vertAlign w:val="subscript"/>
          <w:lang w:val="kk-KZ"/>
        </w:rPr>
        <w:t xml:space="preserve">   </w:t>
      </w:r>
      <w:r w:rsidRPr="00CA004E">
        <w:rPr>
          <w:rFonts w:eastAsia="TimesNewRoman"/>
          <w:sz w:val="28"/>
          <w:szCs w:val="28"/>
          <w:vertAlign w:val="subscript"/>
          <w:lang w:val="kk-KZ"/>
        </w:rPr>
        <w:t xml:space="preserve">             </w:t>
      </w:r>
      <w:r w:rsidRPr="00144E9E">
        <w:rPr>
          <w:rFonts w:eastAsia="TimesNewRoman"/>
          <w:sz w:val="28"/>
          <w:szCs w:val="28"/>
          <w:vertAlign w:val="subscript"/>
          <w:lang w:val="kk-KZ"/>
        </w:rPr>
        <w:t xml:space="preserve">  </w:t>
      </w:r>
      <w:r w:rsidRPr="00CA004E">
        <w:rPr>
          <w:rFonts w:eastAsia="TimesNewRoman"/>
          <w:sz w:val="28"/>
          <w:szCs w:val="28"/>
          <w:lang w:val="kk-KZ"/>
        </w:rPr>
        <w:t>(4.</w:t>
      </w:r>
      <w:r>
        <w:rPr>
          <w:rFonts w:eastAsia="TimesNewRoman"/>
          <w:sz w:val="28"/>
          <w:szCs w:val="28"/>
          <w:lang w:val="kk-KZ"/>
        </w:rPr>
        <w:t>10</w:t>
      </w:r>
      <w:r w:rsidRPr="00CA004E">
        <w:rPr>
          <w:rFonts w:eastAsia="TimesNewRoman"/>
          <w:sz w:val="28"/>
          <w:szCs w:val="28"/>
          <w:lang w:val="kk-KZ"/>
        </w:rPr>
        <w:t>)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  <w:r w:rsidRPr="00CA004E">
        <w:rPr>
          <w:rFonts w:eastAsia="TimesNewRoman"/>
          <w:sz w:val="28"/>
          <w:szCs w:val="28"/>
          <w:lang w:val="kk-KZ"/>
        </w:rPr>
        <w:t xml:space="preserve">Дирекционды бұрыштың шамасына қарай, координата өсімшесі әртүрлі белгілерге ие болуы мүмкін.  </w:t>
      </w:r>
      <w:r>
        <w:rPr>
          <w:rFonts w:eastAsia="TimesNewRoman"/>
          <w:sz w:val="28"/>
          <w:szCs w:val="28"/>
          <w:lang w:val="kk-KZ"/>
        </w:rPr>
        <w:t>Ө</w:t>
      </w:r>
      <w:r w:rsidRPr="00CA004E">
        <w:rPr>
          <w:rFonts w:eastAsia="TimesNewRoman"/>
          <w:sz w:val="28"/>
          <w:szCs w:val="28"/>
          <w:lang w:val="kk-KZ"/>
        </w:rPr>
        <w:t>сімшенің белгілері тригонометриялық функциялар</w:t>
      </w:r>
      <w:r>
        <w:rPr>
          <w:rFonts w:eastAsia="TimesNewRoman"/>
          <w:sz w:val="28"/>
          <w:szCs w:val="28"/>
          <w:lang w:val="kk-KZ"/>
        </w:rPr>
        <w:t xml:space="preserve"> </w:t>
      </w:r>
      <w:r w:rsidRPr="00CA004E">
        <w:rPr>
          <w:rFonts w:eastAsia="TimesNewRoman"/>
          <w:sz w:val="28"/>
          <w:szCs w:val="28"/>
          <w:lang w:val="kk-KZ"/>
        </w:rPr>
        <w:t xml:space="preserve">(sin және cos)  белгісімен ширектерге </w:t>
      </w:r>
      <w:r>
        <w:rPr>
          <w:rFonts w:eastAsia="TimesNewRoman"/>
          <w:sz w:val="28"/>
          <w:szCs w:val="28"/>
          <w:lang w:val="kk-KZ"/>
        </w:rPr>
        <w:t>байланысты</w:t>
      </w:r>
      <w:r w:rsidRPr="00CA004E">
        <w:rPr>
          <w:rFonts w:eastAsia="TimesNewRoman"/>
          <w:sz w:val="28"/>
          <w:szCs w:val="28"/>
          <w:lang w:val="kk-KZ"/>
        </w:rPr>
        <w:t xml:space="preserve"> анықталады. 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,Italic"/>
          <w:iCs/>
          <w:sz w:val="28"/>
          <w:szCs w:val="28"/>
          <w:lang w:val="kk-KZ"/>
        </w:rPr>
      </w:pPr>
      <w:r w:rsidRPr="00CA004E">
        <w:rPr>
          <w:rFonts w:eastAsia="TimesNewRoman"/>
          <w:sz w:val="28"/>
          <w:szCs w:val="28"/>
          <w:lang w:val="kk-KZ"/>
        </w:rPr>
        <w:t xml:space="preserve">Кері геодезиялық есеп. </w:t>
      </w:r>
      <w:r w:rsidRPr="00CA004E">
        <w:rPr>
          <w:rFonts w:eastAsia="TimesNewRoman,Italic"/>
          <w:iCs/>
          <w:sz w:val="28"/>
          <w:szCs w:val="28"/>
          <w:lang w:val="kk-KZ"/>
        </w:rPr>
        <w:t>x</w:t>
      </w:r>
      <w:r w:rsidRPr="00613D2B">
        <w:rPr>
          <w:rFonts w:eastAsia="TimesNewRoman,Italic"/>
          <w:iCs/>
          <w:sz w:val="28"/>
          <w:szCs w:val="28"/>
          <w:vertAlign w:val="subscript"/>
          <w:lang w:val="kk-KZ"/>
        </w:rPr>
        <w:t xml:space="preserve">1 </w:t>
      </w:r>
      <w:r w:rsidRPr="00CA004E">
        <w:rPr>
          <w:rFonts w:eastAsia="TimesNewRoman"/>
          <w:sz w:val="28"/>
          <w:szCs w:val="28"/>
          <w:lang w:val="kk-KZ"/>
        </w:rPr>
        <w:t xml:space="preserve">және </w:t>
      </w:r>
      <w:r w:rsidRPr="00CA004E">
        <w:rPr>
          <w:rFonts w:eastAsia="TimesNewRoman,Italic"/>
          <w:iCs/>
          <w:sz w:val="28"/>
          <w:szCs w:val="28"/>
          <w:lang w:val="kk-KZ"/>
        </w:rPr>
        <w:t>y</w:t>
      </w:r>
      <w:r w:rsidRPr="00613D2B">
        <w:rPr>
          <w:rFonts w:eastAsia="TimesNewRoman,Italic"/>
          <w:iCs/>
          <w:sz w:val="28"/>
          <w:szCs w:val="28"/>
          <w:vertAlign w:val="subscript"/>
          <w:lang w:val="kk-KZ"/>
        </w:rPr>
        <w:t>1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 координатасы және бірінші және екінші x</w:t>
      </w:r>
      <w:r w:rsidRPr="00613D2B">
        <w:rPr>
          <w:rFonts w:eastAsia="TimesNewRoman,Italic"/>
          <w:iCs/>
          <w:sz w:val="28"/>
          <w:szCs w:val="28"/>
          <w:vertAlign w:val="subscript"/>
          <w:lang w:val="kk-KZ"/>
        </w:rPr>
        <w:t xml:space="preserve">2 </w:t>
      </w:r>
      <w:r w:rsidRPr="00CA004E">
        <w:rPr>
          <w:rFonts w:eastAsia="TimesNewRoman,Italic"/>
          <w:iCs/>
          <w:sz w:val="28"/>
          <w:szCs w:val="28"/>
          <w:lang w:val="kk-KZ"/>
        </w:rPr>
        <w:t>және</w:t>
      </w:r>
      <w:r w:rsidRPr="00CA004E">
        <w:rPr>
          <w:rFonts w:eastAsia="TimesNewRoman"/>
          <w:sz w:val="28"/>
          <w:szCs w:val="28"/>
          <w:lang w:val="kk-KZ"/>
        </w:rPr>
        <w:t xml:space="preserve"> </w:t>
      </w:r>
      <w:r w:rsidRPr="00CA004E">
        <w:rPr>
          <w:rFonts w:eastAsia="TimesNewRoman,Italic"/>
          <w:iCs/>
          <w:sz w:val="28"/>
          <w:szCs w:val="28"/>
          <w:lang w:val="kk-KZ"/>
        </w:rPr>
        <w:t>y</w:t>
      </w:r>
      <w:r w:rsidRPr="00613D2B">
        <w:rPr>
          <w:rFonts w:eastAsia="TimesNewRoman,Italic"/>
          <w:iCs/>
          <w:sz w:val="28"/>
          <w:szCs w:val="28"/>
          <w:vertAlign w:val="subscript"/>
          <w:lang w:val="kk-KZ"/>
        </w:rPr>
        <w:t>2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 нүктелері берілген </w:t>
      </w:r>
      <w:r w:rsidRPr="00CA004E">
        <w:rPr>
          <w:rFonts w:eastAsia="TimesNewRoman"/>
          <w:sz w:val="28"/>
          <w:szCs w:val="28"/>
          <w:lang w:val="kk-KZ"/>
        </w:rPr>
        <w:t xml:space="preserve">Сурет 4.2.1-2 сызықтың  </w:t>
      </w:r>
      <w:r w:rsidRPr="00CA004E">
        <w:rPr>
          <w:rFonts w:eastAsia="TimesNewRoman"/>
          <w:sz w:val="28"/>
          <w:szCs w:val="28"/>
        </w:rPr>
        <w:t>α</w:t>
      </w:r>
      <w:r w:rsidRPr="00CA004E">
        <w:rPr>
          <w:rFonts w:eastAsia="TimesNewRoman"/>
          <w:sz w:val="28"/>
          <w:szCs w:val="28"/>
          <w:lang w:val="kk-KZ"/>
        </w:rPr>
        <w:t xml:space="preserve">1.2 дирекционды бұрышын және </w:t>
      </w:r>
      <w:r w:rsidRPr="00CA004E">
        <w:rPr>
          <w:rFonts w:eastAsia="TimesNewRoman,Italic"/>
          <w:iCs/>
          <w:sz w:val="28"/>
          <w:szCs w:val="28"/>
          <w:lang w:val="kk-KZ"/>
        </w:rPr>
        <w:t>d</w:t>
      </w:r>
      <w:r w:rsidRPr="00CA004E">
        <w:rPr>
          <w:rFonts w:eastAsia="TimesNewRoman"/>
          <w:sz w:val="28"/>
          <w:szCs w:val="28"/>
          <w:lang w:val="kk-KZ"/>
        </w:rPr>
        <w:t xml:space="preserve"> горизонтальды аралықты табу қажет.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  <w:r w:rsidRPr="00CA004E">
        <w:rPr>
          <w:rFonts w:eastAsia="TimesNewRoman"/>
          <w:sz w:val="28"/>
          <w:szCs w:val="28"/>
          <w:lang w:val="kk-KZ"/>
        </w:rPr>
        <w:t>1-ші және 2-ші нүктелердің координаталарын біле отырып, координата өсімшелерін анықтау жеңіл</w:t>
      </w:r>
      <w:r>
        <w:rPr>
          <w:rFonts w:eastAsia="TimesNewRoman"/>
          <w:sz w:val="28"/>
          <w:szCs w:val="28"/>
          <w:lang w:val="kk-KZ"/>
        </w:rPr>
        <w:t>: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        </w:t>
      </w:r>
      <w:r w:rsidRPr="00CA004E">
        <w:rPr>
          <w:sz w:val="28"/>
          <w:szCs w:val="28"/>
        </w:rPr>
        <w:t>Δ</w:t>
      </w:r>
      <w:r w:rsidRPr="00613D2B">
        <w:rPr>
          <w:rFonts w:eastAsia="TimesNewRoman,Italic"/>
          <w:iCs/>
          <w:sz w:val="28"/>
          <w:szCs w:val="28"/>
          <w:lang w:val="kk-KZ"/>
        </w:rPr>
        <w:t xml:space="preserve">x </w:t>
      </w:r>
      <w:r w:rsidRPr="00613D2B">
        <w:rPr>
          <w:sz w:val="28"/>
          <w:szCs w:val="28"/>
          <w:lang w:val="kk-KZ"/>
        </w:rPr>
        <w:t xml:space="preserve">= </w:t>
      </w:r>
      <w:r w:rsidRPr="00613D2B">
        <w:rPr>
          <w:rFonts w:eastAsia="TimesNewRoman,Italic"/>
          <w:iCs/>
          <w:sz w:val="28"/>
          <w:szCs w:val="28"/>
          <w:lang w:val="kk-KZ"/>
        </w:rPr>
        <w:t>x</w:t>
      </w:r>
      <w:r w:rsidRPr="00613D2B">
        <w:rPr>
          <w:rFonts w:eastAsia="TimesNewRoman"/>
          <w:sz w:val="28"/>
          <w:szCs w:val="28"/>
          <w:lang w:val="kk-KZ"/>
        </w:rPr>
        <w:t xml:space="preserve">2 </w:t>
      </w:r>
      <w:r w:rsidRPr="00613D2B">
        <w:rPr>
          <w:sz w:val="28"/>
          <w:szCs w:val="28"/>
          <w:lang w:val="kk-KZ"/>
        </w:rPr>
        <w:t xml:space="preserve">− </w:t>
      </w:r>
      <w:r w:rsidRPr="00613D2B">
        <w:rPr>
          <w:rFonts w:eastAsia="TimesNewRoman,Italic"/>
          <w:iCs/>
          <w:sz w:val="28"/>
          <w:szCs w:val="28"/>
          <w:lang w:val="kk-KZ"/>
        </w:rPr>
        <w:t>x</w:t>
      </w:r>
      <w:r w:rsidRPr="00613D2B">
        <w:rPr>
          <w:rFonts w:eastAsia="TimesNewRoman"/>
          <w:sz w:val="28"/>
          <w:szCs w:val="28"/>
          <w:lang w:val="kk-KZ"/>
        </w:rPr>
        <w:t xml:space="preserve">1, </w:t>
      </w:r>
      <w:r w:rsidRPr="00CA004E">
        <w:rPr>
          <w:sz w:val="28"/>
          <w:szCs w:val="28"/>
        </w:rPr>
        <w:t>Δ</w:t>
      </w:r>
      <w:r w:rsidRPr="00613D2B">
        <w:rPr>
          <w:rFonts w:eastAsia="TimesNewRoman,Italic"/>
          <w:iCs/>
          <w:sz w:val="28"/>
          <w:szCs w:val="28"/>
          <w:lang w:val="kk-KZ"/>
        </w:rPr>
        <w:t xml:space="preserve">y </w:t>
      </w:r>
      <w:r w:rsidRPr="00613D2B">
        <w:rPr>
          <w:sz w:val="28"/>
          <w:szCs w:val="28"/>
          <w:lang w:val="kk-KZ"/>
        </w:rPr>
        <w:t xml:space="preserve">= </w:t>
      </w:r>
      <w:r w:rsidRPr="00613D2B">
        <w:rPr>
          <w:rFonts w:eastAsia="TimesNewRoman,Italic"/>
          <w:iCs/>
          <w:sz w:val="28"/>
          <w:szCs w:val="28"/>
          <w:lang w:val="kk-KZ"/>
        </w:rPr>
        <w:t>y</w:t>
      </w:r>
      <w:r w:rsidRPr="00613D2B">
        <w:rPr>
          <w:rFonts w:eastAsia="TimesNewRoman"/>
          <w:sz w:val="28"/>
          <w:szCs w:val="28"/>
          <w:lang w:val="kk-KZ"/>
        </w:rPr>
        <w:t xml:space="preserve">2 </w:t>
      </w:r>
      <w:r w:rsidRPr="00613D2B">
        <w:rPr>
          <w:sz w:val="28"/>
          <w:szCs w:val="28"/>
          <w:lang w:val="kk-KZ"/>
        </w:rPr>
        <w:t xml:space="preserve">− </w:t>
      </w:r>
      <w:r w:rsidRPr="00613D2B">
        <w:rPr>
          <w:rFonts w:eastAsia="TimesNewRoman,Italic"/>
          <w:iCs/>
          <w:sz w:val="28"/>
          <w:szCs w:val="28"/>
          <w:lang w:val="kk-KZ"/>
        </w:rPr>
        <w:t>y</w:t>
      </w:r>
      <w:r w:rsidRPr="00613D2B">
        <w:rPr>
          <w:rFonts w:eastAsia="TimesNewRoman"/>
          <w:sz w:val="28"/>
          <w:szCs w:val="28"/>
          <w:lang w:val="kk-KZ"/>
        </w:rPr>
        <w:t>1</w:t>
      </w:r>
      <w:r w:rsidRPr="00CA004E">
        <w:rPr>
          <w:rFonts w:eastAsia="TimesNewRoman"/>
          <w:sz w:val="28"/>
          <w:szCs w:val="28"/>
          <w:lang w:val="kk-KZ"/>
        </w:rPr>
        <w:t xml:space="preserve">         </w:t>
      </w:r>
      <w:r>
        <w:rPr>
          <w:rFonts w:eastAsia="TimesNewRoman"/>
          <w:sz w:val="28"/>
          <w:szCs w:val="28"/>
          <w:lang w:val="kk-KZ"/>
        </w:rPr>
        <w:t xml:space="preserve">  </w:t>
      </w:r>
      <w:r w:rsidRPr="00CA004E">
        <w:rPr>
          <w:rFonts w:eastAsia="TimesNewRoman"/>
          <w:sz w:val="28"/>
          <w:szCs w:val="28"/>
          <w:lang w:val="kk-KZ"/>
        </w:rPr>
        <w:t xml:space="preserve">                   (4.1</w:t>
      </w:r>
      <w:r>
        <w:rPr>
          <w:rFonts w:eastAsia="TimesNewRoman"/>
          <w:sz w:val="28"/>
          <w:szCs w:val="28"/>
          <w:lang w:val="kk-KZ"/>
        </w:rPr>
        <w:t>1</w:t>
      </w:r>
      <w:r w:rsidRPr="00CA004E">
        <w:rPr>
          <w:rFonts w:eastAsia="TimesNewRoman"/>
          <w:sz w:val="28"/>
          <w:szCs w:val="28"/>
          <w:lang w:val="kk-KZ"/>
        </w:rPr>
        <w:t>)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  <w:r w:rsidRPr="00CA004E">
        <w:rPr>
          <w:sz w:val="28"/>
          <w:szCs w:val="28"/>
        </w:rPr>
        <w:t>Δ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y </w:t>
      </w:r>
      <w:r>
        <w:rPr>
          <w:rFonts w:eastAsia="TimesNewRoman,Italic"/>
          <w:iCs/>
          <w:sz w:val="28"/>
          <w:szCs w:val="28"/>
          <w:lang w:val="kk-KZ"/>
        </w:rPr>
        <w:t>-</w:t>
      </w:r>
      <w:r w:rsidRPr="00CA004E">
        <w:rPr>
          <w:rFonts w:eastAsia="TimesNewRoman"/>
          <w:sz w:val="28"/>
          <w:szCs w:val="28"/>
          <w:lang w:val="kk-KZ"/>
        </w:rPr>
        <w:t xml:space="preserve">тің </w:t>
      </w:r>
      <w:r w:rsidRPr="00CA004E">
        <w:rPr>
          <w:sz w:val="28"/>
          <w:szCs w:val="28"/>
        </w:rPr>
        <w:t>Δ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x </w:t>
      </w:r>
      <w:r>
        <w:rPr>
          <w:rFonts w:eastAsia="TimesNewRoman,Italic"/>
          <w:iCs/>
          <w:sz w:val="28"/>
          <w:szCs w:val="28"/>
          <w:lang w:val="kk-KZ"/>
        </w:rPr>
        <w:t>-</w:t>
      </w:r>
      <w:r w:rsidRPr="00CA004E">
        <w:rPr>
          <w:rFonts w:eastAsia="TimesNewRoman,Italic"/>
          <w:iCs/>
          <w:sz w:val="28"/>
          <w:szCs w:val="28"/>
          <w:lang w:val="kk-KZ"/>
        </w:rPr>
        <w:t>ке  қатынасы келесі мәнді анықтауға мүмкіндік береді</w:t>
      </w:r>
      <w:r>
        <w:rPr>
          <w:rFonts w:eastAsia="TimesNewRoman,Italic"/>
          <w:iCs/>
          <w:sz w:val="28"/>
          <w:szCs w:val="28"/>
          <w:lang w:val="kk-KZ"/>
        </w:rPr>
        <w:t>: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  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</w:t>
      </w:r>
      <w:r w:rsidRPr="00CA004E">
        <w:rPr>
          <w:sz w:val="28"/>
          <w:szCs w:val="28"/>
          <w:lang w:val="kk-KZ"/>
        </w:rPr>
        <w:t xml:space="preserve">                                    </w:t>
      </w:r>
      <w:r w:rsidRPr="00CA004E">
        <w:rPr>
          <w:position w:val="-30"/>
          <w:sz w:val="28"/>
          <w:szCs w:val="28"/>
          <w:lang w:val="en-US"/>
        </w:rPr>
        <w:object w:dxaOrig="2079" w:dyaOrig="680">
          <v:shape id="_x0000_i1043" type="#_x0000_t75" style="width:111.2pt;height:36.55pt" o:ole="" fillcolor="window">
            <v:imagedata r:id="rId44" o:title=""/>
          </v:shape>
          <o:OLEObject Type="Embed" ProgID="Equation.3" ShapeID="_x0000_i1043" DrawAspect="Content" ObjectID="_1637052920" r:id="rId45"/>
        </w:object>
      </w:r>
      <w:r w:rsidRPr="00CA004E">
        <w:rPr>
          <w:rFonts w:eastAsia="TimesNewRoman"/>
          <w:sz w:val="28"/>
          <w:szCs w:val="28"/>
          <w:lang w:val="kk-KZ"/>
        </w:rPr>
        <w:t xml:space="preserve">                                           (4.1</w:t>
      </w:r>
      <w:r>
        <w:rPr>
          <w:rFonts w:eastAsia="TimesNewRoman"/>
          <w:sz w:val="28"/>
          <w:szCs w:val="28"/>
          <w:lang w:val="kk-KZ"/>
        </w:rPr>
        <w:t>2</w:t>
      </w:r>
      <w:r w:rsidRPr="00CA004E">
        <w:rPr>
          <w:rFonts w:eastAsia="TimesNewRoman"/>
          <w:sz w:val="28"/>
          <w:szCs w:val="28"/>
          <w:lang w:val="kk-KZ"/>
        </w:rPr>
        <w:t>)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  <w:r w:rsidRPr="00CA004E">
        <w:rPr>
          <w:rFonts w:eastAsia="TimesNewRoman"/>
          <w:sz w:val="28"/>
          <w:szCs w:val="28"/>
          <w:lang w:val="kk-KZ"/>
        </w:rPr>
        <w:t>Тригон</w:t>
      </w:r>
      <w:r>
        <w:rPr>
          <w:rFonts w:eastAsia="TimesNewRoman"/>
          <w:sz w:val="28"/>
          <w:szCs w:val="28"/>
          <w:lang w:val="kk-KZ"/>
        </w:rPr>
        <w:t>о</w:t>
      </w:r>
      <w:r w:rsidRPr="00CA004E">
        <w:rPr>
          <w:rFonts w:eastAsia="TimesNewRoman"/>
          <w:sz w:val="28"/>
          <w:szCs w:val="28"/>
          <w:lang w:val="kk-KZ"/>
        </w:rPr>
        <w:t xml:space="preserve">метриялық функциялардың нақты мәндері кестесінен немесе есептеу машинасынан тангенс бойынша алынған бұрыш 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r1.2. кестелік бұрышты береді. Кестелік бұрыштан дирекционды бұрышқа өту үшін, тригонометриялық функция </w:t>
      </w:r>
      <w:r w:rsidRPr="00CA004E">
        <w:rPr>
          <w:rFonts w:eastAsia="TimesNewRoman"/>
          <w:sz w:val="28"/>
          <w:szCs w:val="28"/>
          <w:lang w:val="kk-KZ"/>
        </w:rPr>
        <w:t>(</w:t>
      </w:r>
      <w:r w:rsidRPr="00CA004E">
        <w:rPr>
          <w:rFonts w:eastAsia="TimesNewRoman,Italic"/>
          <w:iCs/>
          <w:sz w:val="28"/>
          <w:szCs w:val="28"/>
          <w:lang w:val="kk-KZ"/>
        </w:rPr>
        <w:t>sin және cos)</w:t>
      </w:r>
      <w:r>
        <w:rPr>
          <w:rFonts w:eastAsia="TimesNewRoman,Italic"/>
          <w:iCs/>
          <w:sz w:val="28"/>
          <w:szCs w:val="28"/>
          <w:lang w:val="kk-KZ"/>
        </w:rPr>
        <w:t xml:space="preserve"> 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 белгілеріне тәуелді  координаталардың таңбаларына назар аудару қажет. Мысалы </w:t>
      </w:r>
      <w:r w:rsidRPr="00CA004E">
        <w:rPr>
          <w:sz w:val="28"/>
          <w:szCs w:val="28"/>
        </w:rPr>
        <w:t>Δ</w:t>
      </w:r>
      <w:r w:rsidRPr="00CA004E">
        <w:rPr>
          <w:rFonts w:eastAsia="TimesNewRoman,Italic"/>
          <w:iCs/>
          <w:sz w:val="28"/>
          <w:szCs w:val="28"/>
          <w:lang w:val="kk-KZ"/>
        </w:rPr>
        <w:t>y минус таңбасымен</w:t>
      </w:r>
      <w:r>
        <w:rPr>
          <w:rFonts w:eastAsia="TimesNewRoman,Italic"/>
          <w:iCs/>
          <w:sz w:val="28"/>
          <w:szCs w:val="28"/>
          <w:lang w:val="kk-KZ"/>
        </w:rPr>
        <w:t>,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 ал </w:t>
      </w:r>
      <w:r w:rsidRPr="00CA004E">
        <w:rPr>
          <w:sz w:val="28"/>
          <w:szCs w:val="28"/>
        </w:rPr>
        <w:t>Δ</w:t>
      </w:r>
      <w:r w:rsidRPr="00CA004E">
        <w:rPr>
          <w:rFonts w:eastAsia="TimesNewRoman,Italic"/>
          <w:iCs/>
          <w:sz w:val="28"/>
          <w:szCs w:val="28"/>
          <w:lang w:val="kk-KZ"/>
        </w:rPr>
        <w:t>x плюс.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  <w:r w:rsidRPr="00CA004E">
        <w:rPr>
          <w:rFonts w:eastAsia="TimesNewRoman"/>
          <w:sz w:val="28"/>
          <w:szCs w:val="28"/>
          <w:lang w:val="kk-KZ"/>
        </w:rPr>
        <w:t xml:space="preserve">Осыдан 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sin a1.2  теріс, ал cos a1.2 оң екендігін байқауға болады. Осы бойынша бағыт  </w:t>
      </w:r>
      <w:r w:rsidRPr="00CA004E">
        <w:rPr>
          <w:rFonts w:eastAsia="TimesNewRoman"/>
          <w:sz w:val="28"/>
          <w:szCs w:val="28"/>
          <w:lang w:val="kk-KZ"/>
        </w:rPr>
        <w:t>IV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 ширекте орналасқанын,  ал дирекционды бұрыш  a1.2 =360</w:t>
      </w:r>
      <w:r w:rsidRPr="00CA004E">
        <w:rPr>
          <w:rFonts w:eastAsia="TimesNewRoman,Italic"/>
          <w:iCs/>
          <w:sz w:val="28"/>
          <w:szCs w:val="28"/>
          <w:vertAlign w:val="superscript"/>
          <w:lang w:val="kk-KZ"/>
        </w:rPr>
        <w:t>0</w:t>
      </w:r>
      <w:r>
        <w:rPr>
          <w:rFonts w:eastAsia="TimesNewRoman,Italic"/>
          <w:iCs/>
          <w:sz w:val="28"/>
          <w:szCs w:val="28"/>
          <w:lang w:val="kk-KZ"/>
        </w:rPr>
        <w:t>-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r1.2 формуласымен анықталады </w:t>
      </w:r>
      <w:r w:rsidRPr="00CA004E">
        <w:rPr>
          <w:rFonts w:eastAsia="TimesNewRoman"/>
          <w:sz w:val="28"/>
          <w:szCs w:val="28"/>
          <w:lang w:val="kk-KZ"/>
        </w:rPr>
        <w:t>(кесте 4.1). Дирекционды</w:t>
      </w:r>
      <w:r>
        <w:rPr>
          <w:rFonts w:eastAsia="TimesNewRoman"/>
          <w:sz w:val="28"/>
          <w:szCs w:val="28"/>
          <w:lang w:val="kk-KZ"/>
        </w:rPr>
        <w:t xml:space="preserve"> немесе кестелік бұрыш тригоном</w:t>
      </w:r>
      <w:r w:rsidRPr="00CA004E">
        <w:rPr>
          <w:rFonts w:eastAsia="TimesNewRoman"/>
          <w:sz w:val="28"/>
          <w:szCs w:val="28"/>
          <w:lang w:val="kk-KZ"/>
        </w:rPr>
        <w:t xml:space="preserve">етриялық функциялардың нақты мәндер кестесінен алынады.  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b/>
          <w:bCs/>
          <w:iCs/>
          <w:sz w:val="28"/>
          <w:szCs w:val="28"/>
          <w:lang w:val="kk-KZ"/>
        </w:rPr>
      </w:pPr>
    </w:p>
    <w:p w:rsidR="00A408BE" w:rsidRDefault="00A408BE" w:rsidP="00A408BE">
      <w:pPr>
        <w:autoSpaceDE w:val="0"/>
        <w:autoSpaceDN w:val="0"/>
        <w:adjustRightInd w:val="0"/>
        <w:ind w:firstLine="709"/>
        <w:jc w:val="both"/>
        <w:rPr>
          <w:b/>
          <w:bCs/>
          <w:iCs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b/>
          <w:bCs/>
          <w:iCs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b/>
          <w:bCs/>
          <w:iCs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b/>
          <w:bCs/>
          <w:iCs/>
          <w:sz w:val="28"/>
          <w:szCs w:val="28"/>
          <w:lang w:val="kk-KZ"/>
        </w:rPr>
      </w:pPr>
      <w:r w:rsidRPr="00CA004E">
        <w:rPr>
          <w:bCs/>
          <w:iCs/>
          <w:sz w:val="28"/>
          <w:szCs w:val="28"/>
          <w:lang w:val="kk-KZ"/>
        </w:rPr>
        <w:t xml:space="preserve">Кесте </w:t>
      </w:r>
      <w:r w:rsidRPr="00CA004E">
        <w:rPr>
          <w:bCs/>
          <w:iCs/>
          <w:sz w:val="28"/>
          <w:szCs w:val="28"/>
        </w:rPr>
        <w:t xml:space="preserve"> </w:t>
      </w:r>
      <w:r w:rsidRPr="00CA004E">
        <w:rPr>
          <w:bCs/>
          <w:iCs/>
          <w:sz w:val="28"/>
          <w:szCs w:val="28"/>
          <w:lang w:val="kk-KZ"/>
        </w:rPr>
        <w:t>4.1</w:t>
      </w:r>
      <w:r>
        <w:rPr>
          <w:bCs/>
          <w:iCs/>
          <w:sz w:val="28"/>
          <w:szCs w:val="28"/>
          <w:lang w:val="kk-KZ"/>
        </w:rPr>
        <w:t xml:space="preserve">. </w:t>
      </w:r>
      <w:r w:rsidRPr="00CA004E">
        <w:rPr>
          <w:rFonts w:eastAsia="TimesNewRoman"/>
          <w:sz w:val="28"/>
          <w:szCs w:val="28"/>
          <w:lang w:val="kk-KZ"/>
        </w:rPr>
        <w:t>Дирекционды немесе кестелік бұрыш мәндерінің қатынасы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068"/>
        <w:gridCol w:w="1143"/>
        <w:gridCol w:w="1560"/>
        <w:gridCol w:w="1559"/>
        <w:gridCol w:w="1524"/>
      </w:tblGrid>
      <w:tr w:rsidR="00A408BE" w:rsidRPr="00CA004E" w:rsidTr="00064569">
        <w:tc>
          <w:tcPr>
            <w:tcW w:w="4068" w:type="dxa"/>
            <w:vMerge w:val="restart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both"/>
              <w:rPr>
                <w:bCs/>
                <w:iCs/>
                <w:sz w:val="28"/>
                <w:szCs w:val="28"/>
                <w:lang w:val="kk-KZ"/>
              </w:rPr>
            </w:pPr>
            <w:r>
              <w:rPr>
                <w:bCs/>
                <w:iCs/>
                <w:sz w:val="28"/>
                <w:szCs w:val="28"/>
                <w:lang w:val="kk-KZ"/>
              </w:rPr>
              <w:t>Бағдарлағыш</w:t>
            </w:r>
            <w:r w:rsidRPr="00CA004E">
              <w:rPr>
                <w:bCs/>
                <w:iCs/>
                <w:sz w:val="28"/>
                <w:szCs w:val="28"/>
                <w:lang w:val="kk-KZ"/>
              </w:rPr>
              <w:t xml:space="preserve"> бұрыш</w:t>
            </w:r>
          </w:p>
        </w:tc>
        <w:tc>
          <w:tcPr>
            <w:tcW w:w="5786" w:type="dxa"/>
            <w:gridSpan w:val="4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center"/>
              <w:rPr>
                <w:bCs/>
                <w:iCs/>
                <w:sz w:val="28"/>
                <w:szCs w:val="28"/>
                <w:lang w:val="kk-KZ"/>
              </w:rPr>
            </w:pPr>
            <w:r w:rsidRPr="00CA004E">
              <w:rPr>
                <w:bCs/>
                <w:iCs/>
                <w:sz w:val="28"/>
                <w:szCs w:val="28"/>
                <w:lang w:val="kk-KZ"/>
              </w:rPr>
              <w:t>Ширектер</w:t>
            </w:r>
          </w:p>
        </w:tc>
      </w:tr>
      <w:tr w:rsidR="00A408BE" w:rsidRPr="00CA004E" w:rsidTr="00064569">
        <w:tc>
          <w:tcPr>
            <w:tcW w:w="4068" w:type="dxa"/>
            <w:vMerge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both"/>
              <w:rPr>
                <w:bCs/>
                <w:iCs/>
                <w:sz w:val="28"/>
                <w:szCs w:val="28"/>
                <w:lang w:val="kk-KZ"/>
              </w:rPr>
            </w:pPr>
          </w:p>
        </w:tc>
        <w:tc>
          <w:tcPr>
            <w:tcW w:w="1143" w:type="dxa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center"/>
              <w:rPr>
                <w:bCs/>
                <w:iCs/>
                <w:sz w:val="28"/>
                <w:szCs w:val="28"/>
                <w:lang w:val="kk-KZ"/>
              </w:rPr>
            </w:pPr>
            <w:r w:rsidRPr="00CA004E">
              <w:rPr>
                <w:bCs/>
                <w:iCs/>
                <w:sz w:val="28"/>
                <w:szCs w:val="28"/>
                <w:lang w:val="kk-KZ"/>
              </w:rPr>
              <w:t>І (СШ)</w:t>
            </w:r>
          </w:p>
        </w:tc>
        <w:tc>
          <w:tcPr>
            <w:tcW w:w="1560" w:type="dxa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center"/>
              <w:rPr>
                <w:bCs/>
                <w:iCs/>
                <w:sz w:val="28"/>
                <w:szCs w:val="28"/>
                <w:lang w:val="kk-KZ"/>
              </w:rPr>
            </w:pPr>
            <w:r w:rsidRPr="00CA004E">
              <w:rPr>
                <w:bCs/>
                <w:iCs/>
                <w:sz w:val="28"/>
                <w:szCs w:val="28"/>
                <w:lang w:val="kk-KZ"/>
              </w:rPr>
              <w:t>ІІ (ОШ)</w:t>
            </w:r>
          </w:p>
        </w:tc>
        <w:tc>
          <w:tcPr>
            <w:tcW w:w="1559" w:type="dxa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center"/>
              <w:rPr>
                <w:bCs/>
                <w:iCs/>
                <w:sz w:val="28"/>
                <w:szCs w:val="28"/>
                <w:lang w:val="kk-KZ"/>
              </w:rPr>
            </w:pPr>
            <w:r w:rsidRPr="00CA004E">
              <w:rPr>
                <w:bCs/>
                <w:iCs/>
                <w:sz w:val="28"/>
                <w:szCs w:val="28"/>
                <w:lang w:val="kk-KZ"/>
              </w:rPr>
              <w:t>ІІІ (ОБ)</w:t>
            </w:r>
          </w:p>
        </w:tc>
        <w:tc>
          <w:tcPr>
            <w:tcW w:w="1524" w:type="dxa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center"/>
              <w:rPr>
                <w:bCs/>
                <w:iCs/>
                <w:sz w:val="28"/>
                <w:szCs w:val="28"/>
                <w:lang w:val="kk-KZ"/>
              </w:rPr>
            </w:pPr>
            <w:r w:rsidRPr="00CA004E">
              <w:rPr>
                <w:bCs/>
                <w:iCs/>
                <w:sz w:val="28"/>
                <w:szCs w:val="28"/>
                <w:lang w:val="kk-KZ"/>
              </w:rPr>
              <w:t>І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>V</w:t>
            </w:r>
            <w:r w:rsidRPr="00CA004E">
              <w:rPr>
                <w:bCs/>
                <w:iCs/>
                <w:sz w:val="28"/>
                <w:szCs w:val="28"/>
                <w:lang w:val="kk-KZ"/>
              </w:rPr>
              <w:t xml:space="preserve"> (СБ)</w:t>
            </w:r>
          </w:p>
        </w:tc>
      </w:tr>
      <w:tr w:rsidR="00A408BE" w:rsidRPr="00CA004E" w:rsidTr="00064569">
        <w:tc>
          <w:tcPr>
            <w:tcW w:w="4068" w:type="dxa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both"/>
              <w:rPr>
                <w:bCs/>
                <w:iCs/>
                <w:sz w:val="28"/>
                <w:szCs w:val="28"/>
                <w:lang w:val="kk-KZ"/>
              </w:rPr>
            </w:pPr>
            <w:r w:rsidRPr="00CA004E">
              <w:rPr>
                <w:bCs/>
                <w:iCs/>
                <w:sz w:val="28"/>
                <w:szCs w:val="28"/>
                <w:lang w:val="kk-KZ"/>
              </w:rPr>
              <w:t>Румб немесе кестелік бұрыш</w:t>
            </w:r>
          </w:p>
        </w:tc>
        <w:tc>
          <w:tcPr>
            <w:tcW w:w="1143" w:type="dxa"/>
            <w:vAlign w:val="center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center"/>
              <w:rPr>
                <w:bCs/>
                <w:iCs/>
                <w:sz w:val="28"/>
                <w:szCs w:val="28"/>
                <w:vertAlign w:val="subscript"/>
                <w:lang w:val="en-US"/>
              </w:rPr>
            </w:pPr>
            <w:r w:rsidRPr="00CA004E">
              <w:rPr>
                <w:bCs/>
                <w:iCs/>
                <w:sz w:val="28"/>
                <w:szCs w:val="28"/>
                <w:lang w:val="en-US"/>
              </w:rPr>
              <w:t>r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>1=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>α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560" w:type="dxa"/>
            <w:vAlign w:val="center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center"/>
              <w:rPr>
                <w:bCs/>
                <w:iCs/>
                <w:sz w:val="28"/>
                <w:szCs w:val="28"/>
                <w:lang w:val="kk-KZ"/>
              </w:rPr>
            </w:pPr>
            <w:r w:rsidRPr="00CA004E">
              <w:rPr>
                <w:bCs/>
                <w:iCs/>
                <w:sz w:val="28"/>
                <w:szCs w:val="28"/>
                <w:lang w:val="en-US"/>
              </w:rPr>
              <w:t>r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>2=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>180</w:t>
            </w:r>
            <w:r w:rsidRPr="00CA004E">
              <w:rPr>
                <w:bCs/>
                <w:iCs/>
                <w:sz w:val="28"/>
                <w:szCs w:val="28"/>
                <w:vertAlign w:val="superscript"/>
                <w:lang w:val="en-US"/>
              </w:rPr>
              <w:t>0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>- α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center"/>
              <w:rPr>
                <w:bCs/>
                <w:iCs/>
                <w:sz w:val="28"/>
                <w:szCs w:val="28"/>
                <w:lang w:val="kk-KZ"/>
              </w:rPr>
            </w:pPr>
            <w:r w:rsidRPr="00CA004E">
              <w:rPr>
                <w:bCs/>
                <w:iCs/>
                <w:sz w:val="28"/>
                <w:szCs w:val="28"/>
                <w:lang w:val="en-US"/>
              </w:rPr>
              <w:t>r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>3=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 xml:space="preserve"> α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>3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>-180</w:t>
            </w:r>
            <w:r w:rsidRPr="00CA004E">
              <w:rPr>
                <w:bCs/>
                <w:iCs/>
                <w:sz w:val="28"/>
                <w:szCs w:val="28"/>
                <w:vertAlign w:val="superscript"/>
                <w:lang w:val="en-US"/>
              </w:rPr>
              <w:t>0</w:t>
            </w:r>
          </w:p>
        </w:tc>
        <w:tc>
          <w:tcPr>
            <w:tcW w:w="1524" w:type="dxa"/>
            <w:vAlign w:val="center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center"/>
              <w:rPr>
                <w:bCs/>
                <w:iCs/>
                <w:sz w:val="28"/>
                <w:szCs w:val="28"/>
                <w:lang w:val="kk-KZ"/>
              </w:rPr>
            </w:pPr>
            <w:r w:rsidRPr="00CA004E">
              <w:rPr>
                <w:bCs/>
                <w:iCs/>
                <w:sz w:val="28"/>
                <w:szCs w:val="28"/>
                <w:lang w:val="en-US"/>
              </w:rPr>
              <w:t>r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>4=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>360</w:t>
            </w:r>
            <w:r w:rsidRPr="00CA004E">
              <w:rPr>
                <w:bCs/>
                <w:iCs/>
                <w:sz w:val="28"/>
                <w:szCs w:val="28"/>
                <w:vertAlign w:val="superscript"/>
                <w:lang w:val="en-US"/>
              </w:rPr>
              <w:t>0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>- α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>4</w:t>
            </w:r>
          </w:p>
        </w:tc>
      </w:tr>
      <w:tr w:rsidR="00A408BE" w:rsidRPr="00CA004E" w:rsidTr="00064569">
        <w:tc>
          <w:tcPr>
            <w:tcW w:w="4068" w:type="dxa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both"/>
              <w:rPr>
                <w:bCs/>
                <w:iCs/>
                <w:sz w:val="28"/>
                <w:szCs w:val="28"/>
                <w:lang w:val="kk-KZ"/>
              </w:rPr>
            </w:pPr>
            <w:r w:rsidRPr="00CA004E">
              <w:rPr>
                <w:bCs/>
                <w:iCs/>
                <w:sz w:val="28"/>
                <w:szCs w:val="28"/>
                <w:lang w:val="kk-KZ"/>
              </w:rPr>
              <w:t>Азимут немесе дирекционды бұрыш</w:t>
            </w:r>
          </w:p>
        </w:tc>
        <w:tc>
          <w:tcPr>
            <w:tcW w:w="1143" w:type="dxa"/>
            <w:vAlign w:val="center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center"/>
              <w:rPr>
                <w:bCs/>
                <w:iCs/>
                <w:sz w:val="28"/>
                <w:szCs w:val="28"/>
                <w:lang w:val="kk-KZ"/>
              </w:rPr>
            </w:pPr>
            <w:r w:rsidRPr="00CA004E">
              <w:rPr>
                <w:bCs/>
                <w:iCs/>
                <w:sz w:val="28"/>
                <w:szCs w:val="28"/>
                <w:lang w:val="en-US"/>
              </w:rPr>
              <w:t>α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 xml:space="preserve"> 1=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 xml:space="preserve"> r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560" w:type="dxa"/>
            <w:vAlign w:val="center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center"/>
              <w:rPr>
                <w:bCs/>
                <w:iCs/>
                <w:sz w:val="28"/>
                <w:szCs w:val="28"/>
                <w:lang w:val="kk-KZ"/>
              </w:rPr>
            </w:pPr>
            <w:r w:rsidRPr="00CA004E">
              <w:rPr>
                <w:bCs/>
                <w:iCs/>
                <w:sz w:val="28"/>
                <w:szCs w:val="28"/>
                <w:lang w:val="en-US"/>
              </w:rPr>
              <w:t>α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>2=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>180</w:t>
            </w:r>
            <w:r w:rsidRPr="00CA004E">
              <w:rPr>
                <w:bCs/>
                <w:iCs/>
                <w:sz w:val="28"/>
                <w:szCs w:val="28"/>
                <w:vertAlign w:val="superscript"/>
                <w:lang w:val="en-US"/>
              </w:rPr>
              <w:t>0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>- r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559" w:type="dxa"/>
            <w:vAlign w:val="center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center"/>
              <w:rPr>
                <w:bCs/>
                <w:iCs/>
                <w:sz w:val="28"/>
                <w:szCs w:val="28"/>
                <w:lang w:val="kk-KZ"/>
              </w:rPr>
            </w:pPr>
            <w:r w:rsidRPr="00CA004E">
              <w:rPr>
                <w:bCs/>
                <w:iCs/>
                <w:sz w:val="28"/>
                <w:szCs w:val="28"/>
                <w:lang w:val="en-US"/>
              </w:rPr>
              <w:t>α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>3=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>180</w:t>
            </w:r>
            <w:r w:rsidRPr="00CA004E">
              <w:rPr>
                <w:bCs/>
                <w:iCs/>
                <w:sz w:val="28"/>
                <w:szCs w:val="28"/>
                <w:vertAlign w:val="superscript"/>
                <w:lang w:val="en-US"/>
              </w:rPr>
              <w:t>0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>+ r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524" w:type="dxa"/>
            <w:vAlign w:val="center"/>
          </w:tcPr>
          <w:p w:rsidR="00A408BE" w:rsidRPr="00CA004E" w:rsidRDefault="00A408BE" w:rsidP="00064569">
            <w:pPr>
              <w:autoSpaceDE w:val="0"/>
              <w:autoSpaceDN w:val="0"/>
              <w:adjustRightInd w:val="0"/>
              <w:ind w:firstLine="709"/>
              <w:jc w:val="center"/>
              <w:rPr>
                <w:bCs/>
                <w:iCs/>
                <w:sz w:val="28"/>
                <w:szCs w:val="28"/>
                <w:lang w:val="kk-KZ"/>
              </w:rPr>
            </w:pPr>
            <w:r w:rsidRPr="00CA004E">
              <w:rPr>
                <w:bCs/>
                <w:iCs/>
                <w:sz w:val="28"/>
                <w:szCs w:val="28"/>
                <w:lang w:val="en-US"/>
              </w:rPr>
              <w:t>α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>4=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>360</w:t>
            </w:r>
            <w:r w:rsidRPr="00CA004E">
              <w:rPr>
                <w:bCs/>
                <w:iCs/>
                <w:sz w:val="28"/>
                <w:szCs w:val="28"/>
                <w:vertAlign w:val="superscript"/>
                <w:lang w:val="en-US"/>
              </w:rPr>
              <w:t>0</w:t>
            </w:r>
            <w:r w:rsidRPr="00CA004E">
              <w:rPr>
                <w:bCs/>
                <w:iCs/>
                <w:sz w:val="28"/>
                <w:szCs w:val="28"/>
                <w:lang w:val="en-US"/>
              </w:rPr>
              <w:t>- r</w:t>
            </w:r>
            <w:r w:rsidRPr="00CA004E">
              <w:rPr>
                <w:bCs/>
                <w:iCs/>
                <w:sz w:val="28"/>
                <w:szCs w:val="28"/>
                <w:vertAlign w:val="subscript"/>
                <w:lang w:val="en-US"/>
              </w:rPr>
              <w:t>4</w:t>
            </w:r>
          </w:p>
        </w:tc>
      </w:tr>
    </w:tbl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,Italic"/>
          <w:iCs/>
          <w:sz w:val="28"/>
          <w:szCs w:val="28"/>
          <w:lang w:val="kk-KZ"/>
        </w:rPr>
      </w:pPr>
      <w:r w:rsidRPr="00CA004E">
        <w:rPr>
          <w:rFonts w:eastAsia="TimesNewRoman"/>
          <w:sz w:val="28"/>
          <w:szCs w:val="28"/>
          <w:lang w:val="kk-KZ"/>
        </w:rPr>
        <w:t xml:space="preserve">Осыдан кейін кестеден 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sin a1.2 </w:t>
      </w:r>
      <w:r w:rsidRPr="00CA004E">
        <w:rPr>
          <w:rFonts w:eastAsia="TimesNewRoman"/>
          <w:sz w:val="28"/>
          <w:szCs w:val="28"/>
          <w:lang w:val="kk-KZ"/>
        </w:rPr>
        <w:t xml:space="preserve">және </w:t>
      </w:r>
      <w:r w:rsidRPr="00CA004E">
        <w:rPr>
          <w:rFonts w:eastAsia="TimesNewRoman,Italic"/>
          <w:iCs/>
          <w:sz w:val="28"/>
          <w:szCs w:val="28"/>
          <w:lang w:val="kk-KZ"/>
        </w:rPr>
        <w:t>cos a1.2 мәндері таңдалынып, d аралығын келесі формуламен анықтайды</w:t>
      </w:r>
      <w:r>
        <w:rPr>
          <w:rFonts w:eastAsia="TimesNewRoman,Italic"/>
          <w:iCs/>
          <w:sz w:val="28"/>
          <w:szCs w:val="28"/>
          <w:lang w:val="kk-KZ"/>
        </w:rPr>
        <w:t>: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</w:t>
      </w:r>
      <w:r w:rsidRPr="00CA004E">
        <w:rPr>
          <w:position w:val="-30"/>
          <w:sz w:val="28"/>
          <w:szCs w:val="28"/>
          <w:lang w:val="en-US"/>
        </w:rPr>
        <w:object w:dxaOrig="2079" w:dyaOrig="680">
          <v:shape id="_x0000_i1044" type="#_x0000_t75" style="width:111.2pt;height:36.55pt" o:ole="" fillcolor="window">
            <v:imagedata r:id="rId46" o:title=""/>
          </v:shape>
          <o:OLEObject Type="Embed" ProgID="Equation.3" ShapeID="_x0000_i1044" DrawAspect="Content" ObjectID="_1637052921" r:id="rId47"/>
        </w:object>
      </w:r>
      <w:r w:rsidRPr="00CA004E">
        <w:rPr>
          <w:sz w:val="28"/>
          <w:szCs w:val="28"/>
          <w:lang w:val="kk-KZ"/>
        </w:rPr>
        <w:t xml:space="preserve">                                               (4.1</w:t>
      </w:r>
      <w:r>
        <w:rPr>
          <w:sz w:val="28"/>
          <w:szCs w:val="28"/>
          <w:lang w:val="kk-KZ"/>
        </w:rPr>
        <w:t>3</w:t>
      </w:r>
      <w:r w:rsidRPr="00CA004E">
        <w:rPr>
          <w:sz w:val="28"/>
          <w:szCs w:val="28"/>
          <w:lang w:val="kk-KZ"/>
        </w:rPr>
        <w:t xml:space="preserve">) 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</w:t>
      </w:r>
      <w:r w:rsidRPr="00CA004E">
        <w:rPr>
          <w:position w:val="-30"/>
          <w:sz w:val="28"/>
          <w:szCs w:val="28"/>
          <w:lang w:val="en-US"/>
        </w:rPr>
        <w:object w:dxaOrig="2160" w:dyaOrig="680">
          <v:shape id="_x0000_i1045" type="#_x0000_t75" style="width:115.5pt;height:36.55pt" o:ole="" fillcolor="window">
            <v:imagedata r:id="rId48" o:title=""/>
          </v:shape>
          <o:OLEObject Type="Embed" ProgID="Equation.3" ShapeID="_x0000_i1045" DrawAspect="Content" ObjectID="_1637052922" r:id="rId49"/>
        </w:object>
      </w:r>
      <w:r w:rsidRPr="00CA004E">
        <w:rPr>
          <w:sz w:val="28"/>
          <w:szCs w:val="28"/>
          <w:lang w:val="kk-KZ"/>
        </w:rPr>
        <w:t xml:space="preserve">           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 xml:space="preserve">                                  (4.1</w:t>
      </w:r>
      <w:r>
        <w:rPr>
          <w:sz w:val="28"/>
          <w:szCs w:val="28"/>
          <w:lang w:val="kk-KZ"/>
        </w:rPr>
        <w:t>4</w:t>
      </w:r>
      <w:r w:rsidRPr="00CA004E">
        <w:rPr>
          <w:sz w:val="28"/>
          <w:szCs w:val="28"/>
          <w:lang w:val="kk-KZ"/>
        </w:rPr>
        <w:t>)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val="kk-KZ"/>
        </w:rPr>
      </w:pPr>
      <w:r w:rsidRPr="00CA004E">
        <w:rPr>
          <w:rFonts w:eastAsia="TimesNewRoman"/>
          <w:sz w:val="28"/>
          <w:szCs w:val="28"/>
          <w:lang w:val="kk-KZ"/>
        </w:rPr>
        <w:t xml:space="preserve">Аралықты тікбұрышты үшбұрыштан </w:t>
      </w:r>
      <w:r w:rsidRPr="00CA004E">
        <w:rPr>
          <w:rFonts w:eastAsia="TimesNewRoman,Italic"/>
          <w:iCs/>
          <w:sz w:val="28"/>
          <w:szCs w:val="28"/>
          <w:lang w:val="kk-KZ"/>
        </w:rPr>
        <w:t xml:space="preserve">1а2 </w:t>
      </w:r>
      <w:r>
        <w:rPr>
          <w:sz w:val="28"/>
          <w:szCs w:val="28"/>
          <w:lang w:val="kk-KZ"/>
        </w:rPr>
        <w:t>Пифагор теоре</w:t>
      </w:r>
      <w:r w:rsidRPr="00CA004E">
        <w:rPr>
          <w:sz w:val="28"/>
          <w:szCs w:val="28"/>
          <w:lang w:val="kk-KZ"/>
        </w:rPr>
        <w:t>масы бойынша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да анықтауға болады</w:t>
      </w:r>
      <w:r>
        <w:rPr>
          <w:sz w:val="28"/>
          <w:szCs w:val="28"/>
          <w:lang w:val="kk-KZ"/>
        </w:rPr>
        <w:t>:</w:t>
      </w: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lang w:val="kk-KZ"/>
        </w:rPr>
      </w:pPr>
    </w:p>
    <w:p w:rsidR="00A408BE" w:rsidRPr="00CA004E" w:rsidRDefault="00A408BE" w:rsidP="00A408BE">
      <w:pPr>
        <w:autoSpaceDE w:val="0"/>
        <w:autoSpaceDN w:val="0"/>
        <w:adjustRightInd w:val="0"/>
        <w:ind w:firstLine="709"/>
        <w:jc w:val="center"/>
        <w:rPr>
          <w:rFonts w:eastAsia="TimesNewRoman"/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lastRenderedPageBreak/>
        <w:t xml:space="preserve">                               </w:t>
      </w:r>
      <w:r w:rsidRPr="00CA004E">
        <w:rPr>
          <w:position w:val="-12"/>
          <w:sz w:val="28"/>
          <w:szCs w:val="28"/>
          <w:lang w:val="en-US"/>
        </w:rPr>
        <w:object w:dxaOrig="1600" w:dyaOrig="440">
          <v:shape id="_x0000_i1046" type="#_x0000_t75" style="width:85.45pt;height:23.65pt" o:ole="" fillcolor="window">
            <v:imagedata r:id="rId50" o:title=""/>
          </v:shape>
          <o:OLEObject Type="Embed" ProgID="Equation.3" ShapeID="_x0000_i1046" DrawAspect="Content" ObjectID="_1637052923" r:id="rId51"/>
        </w:object>
      </w:r>
      <w:r w:rsidRPr="00CA004E">
        <w:rPr>
          <w:sz w:val="28"/>
          <w:szCs w:val="28"/>
          <w:lang w:val="kk-KZ"/>
        </w:rPr>
        <w:t xml:space="preserve">            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 xml:space="preserve">                                            (4.1</w:t>
      </w:r>
      <w:r>
        <w:rPr>
          <w:sz w:val="28"/>
          <w:szCs w:val="28"/>
          <w:lang w:val="kk-KZ"/>
        </w:rPr>
        <w:t>5</w:t>
      </w:r>
      <w:r w:rsidRPr="00CA004E">
        <w:rPr>
          <w:sz w:val="28"/>
          <w:szCs w:val="28"/>
          <w:lang w:val="kk-KZ"/>
        </w:rPr>
        <w:t>)</w:t>
      </w:r>
    </w:p>
    <w:p w:rsidR="00A408BE" w:rsidRPr="00CA004E" w:rsidRDefault="00A408BE" w:rsidP="00A408BE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pStyle w:val="a3"/>
        <w:spacing w:after="0"/>
        <w:ind w:left="0" w:firstLine="709"/>
        <w:jc w:val="center"/>
        <w:rPr>
          <w:b/>
          <w:sz w:val="28"/>
          <w:szCs w:val="28"/>
          <w:lang w:val="kk-KZ"/>
        </w:rPr>
      </w:pPr>
      <w:r w:rsidRPr="00CA004E">
        <w:rPr>
          <w:b/>
          <w:sz w:val="28"/>
          <w:szCs w:val="28"/>
          <w:lang w:val="kk-KZ"/>
        </w:rPr>
        <w:t>4.1 Жер пайдаланудың (жер иеленудің) шекарасын түсіру және қалпына келтіру</w:t>
      </w:r>
    </w:p>
    <w:p w:rsidR="00A408BE" w:rsidRDefault="00A408BE" w:rsidP="00A408BE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Уақыт өте келе әртүрлі мақсатта белгіленген жер пайдалану ше</w:t>
      </w:r>
      <w:r>
        <w:rPr>
          <w:sz w:val="28"/>
          <w:szCs w:val="28"/>
          <w:lang w:val="kk-KZ"/>
        </w:rPr>
        <w:t>караларының белгілері жоғалады. С</w:t>
      </w:r>
      <w:r w:rsidRPr="00CA004E">
        <w:rPr>
          <w:sz w:val="28"/>
          <w:szCs w:val="28"/>
          <w:lang w:val="kk-KZ"/>
        </w:rPr>
        <w:t>ондықтан жер пайдаланудың шекарасы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оларды пайдаланушылар арасында келіспеушілік болған жағдайда ол жерлердің  жаңа планын жасар алдында жүргізіледі. Геодезиялық құралдармен жер шекараларын қайта қалпына келтіру, олардың шекаралық белгілерінің координат</w:t>
      </w:r>
      <w:r>
        <w:rPr>
          <w:sz w:val="28"/>
          <w:szCs w:val="28"/>
          <w:lang w:val="kk-KZ"/>
        </w:rPr>
        <w:t>ал</w:t>
      </w:r>
      <w:r w:rsidRPr="00CA004E">
        <w:rPr>
          <w:sz w:val="28"/>
          <w:szCs w:val="28"/>
          <w:lang w:val="kk-KZ"/>
        </w:rPr>
        <w:t xml:space="preserve">ық немесе горизонталь бұрышы, екі белгі арасындағы аралық </w:t>
      </w:r>
      <w:r>
        <w:rPr>
          <w:sz w:val="28"/>
          <w:szCs w:val="28"/>
          <w:lang w:val="kk-KZ"/>
        </w:rPr>
        <w:t>тәрізді</w:t>
      </w:r>
      <w:r w:rsidRPr="00CA004E">
        <w:rPr>
          <w:sz w:val="28"/>
          <w:szCs w:val="28"/>
          <w:lang w:val="kk-KZ"/>
        </w:rPr>
        <w:t xml:space="preserve"> ақпараттардың бірімен жасалынады. Сондай-ақ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іс-жүзіндегі пла</w:t>
      </w:r>
      <w:r>
        <w:rPr>
          <w:sz w:val="28"/>
          <w:szCs w:val="28"/>
          <w:lang w:val="kk-KZ"/>
        </w:rPr>
        <w:t xml:space="preserve">н </w:t>
      </w:r>
      <w:r w:rsidRPr="00CA004E">
        <w:rPr>
          <w:sz w:val="28"/>
          <w:szCs w:val="28"/>
          <w:lang w:val="kk-KZ"/>
        </w:rPr>
        <w:t>мен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 xml:space="preserve">картадағы графикалық кескіндері арқылы да анықтауға болады.   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Жергілікті жер межелік белгілердің орналасуы, жоғалуы және сақталу санына, геодезиялық мәліметтердің нақтылығына, жердің топографиялық шартына байланысты, жер пайдаланудың шекарасын қалпына келтіру келесі тәсілдердің бірімен жасалуы мүмкін: </w:t>
      </w:r>
    </w:p>
    <w:p w:rsidR="00A408BE" w:rsidRPr="00CA004E" w:rsidRDefault="00A408BE" w:rsidP="00A408BE">
      <w:pPr>
        <w:numPr>
          <w:ilvl w:val="0"/>
          <w:numId w:val="1"/>
        </w:numPr>
        <w:tabs>
          <w:tab w:val="clear" w:pos="1080"/>
          <w:tab w:val="num" w:pos="709"/>
        </w:tabs>
        <w:ind w:left="0" w:firstLine="709"/>
        <w:jc w:val="both"/>
        <w:rPr>
          <w:sz w:val="28"/>
          <w:szCs w:val="28"/>
        </w:rPr>
      </w:pPr>
      <w:r w:rsidRPr="00CA004E">
        <w:rPr>
          <w:sz w:val="28"/>
          <w:szCs w:val="28"/>
          <w:lang w:val="kk-KZ"/>
        </w:rPr>
        <w:t>бұрыштық өлшеу</w:t>
      </w:r>
      <w:r w:rsidRPr="00CA004E">
        <w:rPr>
          <w:sz w:val="28"/>
          <w:szCs w:val="28"/>
        </w:rPr>
        <w:t>;</w:t>
      </w:r>
    </w:p>
    <w:p w:rsidR="00A408BE" w:rsidRPr="00CA004E" w:rsidRDefault="00A408BE" w:rsidP="00A408BE">
      <w:pPr>
        <w:numPr>
          <w:ilvl w:val="0"/>
          <w:numId w:val="1"/>
        </w:numPr>
        <w:tabs>
          <w:tab w:val="clear" w:pos="1080"/>
          <w:tab w:val="num" w:pos="709"/>
        </w:tabs>
        <w:ind w:left="0" w:firstLine="709"/>
        <w:jc w:val="both"/>
        <w:rPr>
          <w:sz w:val="28"/>
          <w:szCs w:val="28"/>
        </w:rPr>
      </w:pPr>
      <w:r w:rsidRPr="00CA004E">
        <w:rPr>
          <w:sz w:val="28"/>
          <w:szCs w:val="28"/>
          <w:lang w:val="kk-KZ"/>
        </w:rPr>
        <w:t>сызықтық өлшеу</w:t>
      </w:r>
      <w:r w:rsidRPr="00CA004E">
        <w:rPr>
          <w:sz w:val="28"/>
          <w:szCs w:val="28"/>
        </w:rPr>
        <w:t>;</w:t>
      </w:r>
    </w:p>
    <w:p w:rsidR="00A408BE" w:rsidRPr="00CA004E" w:rsidRDefault="00A408BE" w:rsidP="00A408BE">
      <w:pPr>
        <w:numPr>
          <w:ilvl w:val="0"/>
          <w:numId w:val="1"/>
        </w:numPr>
        <w:tabs>
          <w:tab w:val="clear" w:pos="1080"/>
          <w:tab w:val="num" w:pos="709"/>
        </w:tabs>
        <w:ind w:left="0" w:firstLine="709"/>
        <w:jc w:val="both"/>
        <w:rPr>
          <w:sz w:val="28"/>
          <w:szCs w:val="28"/>
        </w:rPr>
      </w:pPr>
      <w:r w:rsidRPr="00CA004E">
        <w:rPr>
          <w:sz w:val="28"/>
          <w:szCs w:val="28"/>
          <w:lang w:val="kk-KZ"/>
        </w:rPr>
        <w:t xml:space="preserve"> тікелей тану</w:t>
      </w:r>
      <w:r w:rsidRPr="00CA004E">
        <w:rPr>
          <w:sz w:val="28"/>
          <w:szCs w:val="28"/>
        </w:rPr>
        <w:t xml:space="preserve"> (дешифр</w:t>
      </w:r>
      <w:r w:rsidRPr="00CA004E">
        <w:rPr>
          <w:sz w:val="28"/>
          <w:szCs w:val="28"/>
          <w:lang w:val="kk-KZ"/>
        </w:rPr>
        <w:t>леу</w:t>
      </w:r>
      <w:r w:rsidRPr="00CA004E"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</w:rPr>
        <w:t xml:space="preserve"> </w:t>
      </w:r>
      <w:r w:rsidRPr="00CA004E">
        <w:rPr>
          <w:sz w:val="28"/>
          <w:szCs w:val="28"/>
          <w:lang w:val="kk-KZ"/>
        </w:rPr>
        <w:t>жоғалған белгіні жер бетінде тану</w:t>
      </w:r>
      <w:r w:rsidRPr="00CA004E">
        <w:rPr>
          <w:sz w:val="28"/>
          <w:szCs w:val="28"/>
        </w:rPr>
        <w:t>.</w:t>
      </w:r>
    </w:p>
    <w:p w:rsidR="00A408BE" w:rsidRPr="00CA004E" w:rsidRDefault="00A408BE" w:rsidP="00A408BE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Жоғалған межелік белгілерді қалпына келтіру үшін бұрыштық өлшеу теодолит және ұзындықты өлшеу аспабымен жүзеге асырылады. Қажетті бұрыштық және сызықтық шаманы координата ведом</w:t>
      </w:r>
      <w:r>
        <w:rPr>
          <w:sz w:val="28"/>
          <w:szCs w:val="28"/>
          <w:lang w:val="kk-KZ"/>
        </w:rPr>
        <w:t>о</w:t>
      </w:r>
      <w:r w:rsidRPr="00CA004E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інен</w:t>
      </w:r>
      <w:r w:rsidRPr="00CA004E">
        <w:rPr>
          <w:sz w:val="28"/>
          <w:szCs w:val="28"/>
          <w:lang w:val="kk-KZ"/>
        </w:rPr>
        <w:t xml:space="preserve"> немесе планнан алады.</w:t>
      </w:r>
    </w:p>
    <w:p w:rsidR="00A408BE" w:rsidRPr="00CA004E" w:rsidRDefault="00A408BE" w:rsidP="00A408BE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Бірдей межелік белгілерді қалпына келтіру үшін, полярлық әдіс немесе бұрыштық қилыстыру әдісі пайдаланылады. Полярлық  әдіс сақталған межелік В белгіде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одан  S аралығында салынған  </w:t>
      </w:r>
      <w:r w:rsidRPr="00CA004E">
        <w:rPr>
          <w:sz w:val="28"/>
          <w:szCs w:val="28"/>
        </w:rPr>
        <w:sym w:font="Symbol" w:char="F062"/>
      </w:r>
      <w:r w:rsidRPr="00CA004E">
        <w:rPr>
          <w:sz w:val="28"/>
          <w:szCs w:val="28"/>
          <w:lang w:val="kk-KZ"/>
        </w:rPr>
        <w:t xml:space="preserve"> бұрышын салып, жоғалған С межелік белгіні табады (сурет 4.3 а).</w:t>
      </w:r>
    </w:p>
    <w:p w:rsidR="00A408BE" w:rsidRDefault="00A408BE" w:rsidP="00A408BE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Бұрыннан бар геодезиялық материалдарға байланысты </w:t>
      </w:r>
      <w:r w:rsidRPr="00CA004E">
        <w:rPr>
          <w:sz w:val="28"/>
          <w:szCs w:val="28"/>
        </w:rPr>
        <w:sym w:font="Symbol" w:char="F062"/>
      </w:r>
      <w:r w:rsidRPr="00CA004E">
        <w:rPr>
          <w:sz w:val="28"/>
          <w:szCs w:val="28"/>
          <w:lang w:val="kk-KZ"/>
        </w:rPr>
        <w:t xml:space="preserve"> бұрышы мен аралық S координата вед</w:t>
      </w:r>
      <w:r>
        <w:rPr>
          <w:sz w:val="28"/>
          <w:szCs w:val="28"/>
          <w:lang w:val="kk-KZ"/>
        </w:rPr>
        <w:t>о</w:t>
      </w:r>
      <w:r w:rsidRPr="00CA004E">
        <w:rPr>
          <w:sz w:val="28"/>
          <w:szCs w:val="28"/>
          <w:lang w:val="kk-KZ"/>
        </w:rPr>
        <w:t>мос</w:t>
      </w:r>
      <w:r>
        <w:rPr>
          <w:sz w:val="28"/>
          <w:szCs w:val="28"/>
          <w:lang w:val="kk-KZ"/>
        </w:rPr>
        <w:t>інен</w:t>
      </w:r>
      <w:r w:rsidRPr="00CA004E">
        <w:rPr>
          <w:sz w:val="28"/>
          <w:szCs w:val="28"/>
          <w:lang w:val="kk-KZ"/>
        </w:rPr>
        <w:t xml:space="preserve"> немесе межелі белгінің аналитикалық координатасын есептеу формаласымен анықталуы мүмкін</w:t>
      </w:r>
      <w:r>
        <w:rPr>
          <w:sz w:val="28"/>
          <w:szCs w:val="28"/>
          <w:lang w:val="kk-KZ"/>
        </w:rPr>
        <w:t>:</w:t>
      </w:r>
    </w:p>
    <w:p w:rsidR="00A408BE" w:rsidRPr="00CA004E" w:rsidRDefault="00A408BE" w:rsidP="00A408BE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</w:p>
    <w:p w:rsidR="00A408BE" w:rsidRDefault="00A408BE" w:rsidP="00A408BE">
      <w:pPr>
        <w:pStyle w:val="a3"/>
        <w:spacing w:after="0"/>
        <w:ind w:left="0"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</w:t>
      </w:r>
      <w:r w:rsidRPr="00CA004E">
        <w:rPr>
          <w:position w:val="-60"/>
          <w:sz w:val="28"/>
          <w:szCs w:val="28"/>
        </w:rPr>
        <w:object w:dxaOrig="3920" w:dyaOrig="1340">
          <v:shape id="_x0000_i1047" type="#_x0000_t75" style="width:196.1pt;height:67.15pt" o:ole="" fillcolor="window">
            <v:imagedata r:id="rId52" o:title=""/>
          </v:shape>
          <o:OLEObject Type="Embed" ProgID="Equation.3" ShapeID="_x0000_i1047" DrawAspect="Content" ObjectID="_1637052924" r:id="rId53"/>
        </w:object>
      </w:r>
      <w:r w:rsidRPr="00CA004E">
        <w:rPr>
          <w:sz w:val="28"/>
          <w:szCs w:val="28"/>
          <w:lang w:val="en-US"/>
        </w:rPr>
        <w:t xml:space="preserve">   </w:t>
      </w:r>
      <w:r>
        <w:rPr>
          <w:sz w:val="28"/>
          <w:szCs w:val="28"/>
          <w:lang w:val="kk-KZ"/>
        </w:rPr>
        <w:t xml:space="preserve">                   </w:t>
      </w:r>
      <w:r w:rsidRPr="00CA004E">
        <w:rPr>
          <w:sz w:val="28"/>
          <w:szCs w:val="28"/>
          <w:lang w:val="en-US"/>
        </w:rPr>
        <w:t xml:space="preserve">             (</w:t>
      </w:r>
      <w:r w:rsidRPr="00CA004E">
        <w:rPr>
          <w:sz w:val="28"/>
          <w:szCs w:val="28"/>
          <w:lang w:val="kk-KZ"/>
        </w:rPr>
        <w:t>4.1</w:t>
      </w:r>
      <w:r>
        <w:rPr>
          <w:sz w:val="28"/>
          <w:szCs w:val="28"/>
          <w:lang w:val="kk-KZ"/>
        </w:rPr>
        <w:t>6</w:t>
      </w:r>
      <w:r w:rsidRPr="00CA004E">
        <w:rPr>
          <w:sz w:val="28"/>
          <w:szCs w:val="28"/>
          <w:lang w:val="en-US"/>
        </w:rPr>
        <w:t>)</w:t>
      </w:r>
    </w:p>
    <w:p w:rsidR="00A408BE" w:rsidRPr="009C608E" w:rsidRDefault="00A408BE" w:rsidP="00A408BE">
      <w:pPr>
        <w:pStyle w:val="a3"/>
        <w:spacing w:after="0"/>
        <w:ind w:left="0" w:firstLine="709"/>
        <w:jc w:val="center"/>
        <w:rPr>
          <w:sz w:val="28"/>
          <w:szCs w:val="28"/>
          <w:lang w:val="kk-KZ"/>
        </w:rPr>
      </w:pPr>
    </w:p>
    <w:tbl>
      <w:tblPr>
        <w:tblW w:w="9962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08"/>
        <w:gridCol w:w="4732"/>
        <w:gridCol w:w="5014"/>
        <w:gridCol w:w="108"/>
      </w:tblGrid>
      <w:tr w:rsidR="00A408BE" w:rsidRPr="00CA004E" w:rsidTr="000645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8" w:type="dxa"/>
          <w:jc w:val="center"/>
        </w:trPr>
        <w:tc>
          <w:tcPr>
            <w:tcW w:w="4732" w:type="dxa"/>
          </w:tcPr>
          <w:p w:rsidR="00A408BE" w:rsidRPr="00CA004E" w:rsidRDefault="00A408BE" w:rsidP="00064569">
            <w:pPr>
              <w:pStyle w:val="a3"/>
              <w:spacing w:after="0"/>
              <w:ind w:left="0" w:firstLine="709"/>
              <w:jc w:val="center"/>
              <w:rPr>
                <w:sz w:val="28"/>
                <w:szCs w:val="28"/>
                <w:lang w:val="en-US"/>
              </w:rPr>
            </w:pPr>
          </w:p>
          <w:p w:rsidR="00A408BE" w:rsidRPr="00CA004E" w:rsidRDefault="00A408BE" w:rsidP="00064569">
            <w:pPr>
              <w:pStyle w:val="a3"/>
              <w:spacing w:after="0"/>
              <w:ind w:left="0" w:firstLine="709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633980" cy="1494155"/>
                  <wp:effectExtent l="19050" t="0" r="0" b="0"/>
                  <wp:docPr id="27" name="Рисунок 27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3980" cy="14941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408BE" w:rsidRPr="00CA004E" w:rsidRDefault="00A408BE" w:rsidP="00064569">
            <w:pPr>
              <w:pStyle w:val="a3"/>
              <w:spacing w:after="0"/>
              <w:ind w:left="0" w:firstLine="709"/>
              <w:jc w:val="center"/>
              <w:rPr>
                <w:sz w:val="28"/>
                <w:szCs w:val="28"/>
              </w:rPr>
            </w:pPr>
          </w:p>
          <w:p w:rsidR="00A408BE" w:rsidRPr="00CA004E" w:rsidRDefault="00A408BE" w:rsidP="00064569">
            <w:pPr>
              <w:pStyle w:val="a3"/>
              <w:spacing w:after="0"/>
              <w:ind w:left="0"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5122" w:type="dxa"/>
            <w:gridSpan w:val="2"/>
          </w:tcPr>
          <w:p w:rsidR="00A408BE" w:rsidRPr="00CA004E" w:rsidRDefault="00A408BE" w:rsidP="00064569">
            <w:pPr>
              <w:pStyle w:val="a3"/>
              <w:spacing w:after="0"/>
              <w:ind w:left="0" w:firstLine="709"/>
              <w:jc w:val="center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763520" cy="1965325"/>
                  <wp:effectExtent l="19050" t="0" r="0" b="0"/>
                  <wp:docPr id="28" name="Рисунок 28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3520" cy="1965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408BE" w:rsidRPr="00CA004E" w:rsidRDefault="00A408BE" w:rsidP="00064569">
            <w:pPr>
              <w:pStyle w:val="a3"/>
              <w:spacing w:after="0"/>
              <w:ind w:left="0" w:firstLine="709"/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A408BE" w:rsidRPr="00CA004E" w:rsidTr="000645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jc w:val="center"/>
        </w:trPr>
        <w:tc>
          <w:tcPr>
            <w:tcW w:w="9854" w:type="dxa"/>
            <w:gridSpan w:val="3"/>
          </w:tcPr>
          <w:p w:rsidR="00A408BE" w:rsidRPr="00CA004E" w:rsidRDefault="00A408BE" w:rsidP="00064569">
            <w:pPr>
              <w:pStyle w:val="a3"/>
              <w:spacing w:after="0"/>
              <w:ind w:left="0" w:firstLine="7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Сурет 4.3. </w:t>
            </w:r>
            <w:r w:rsidRPr="00CA004E">
              <w:rPr>
                <w:sz w:val="28"/>
                <w:szCs w:val="28"/>
                <w:lang w:val="kk-KZ"/>
              </w:rPr>
              <w:t xml:space="preserve">а) полярлық  әдіспен С нүктесін табу, б) бұрыштық қилыстыру әдісімен С нүктесін табу    </w:t>
            </w:r>
          </w:p>
        </w:tc>
      </w:tr>
    </w:tbl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</w:rPr>
        <w:t xml:space="preserve">С межелік белгісінің анықталу дәлдігі, жергілікті жерде </w:t>
      </w:r>
      <w:r w:rsidRPr="00CA004E">
        <w:rPr>
          <w:sz w:val="28"/>
          <w:szCs w:val="28"/>
        </w:rPr>
        <w:sym w:font="Symbol" w:char="F062"/>
      </w:r>
      <w:r w:rsidRPr="00CA004E">
        <w:rPr>
          <w:sz w:val="28"/>
          <w:szCs w:val="28"/>
        </w:rPr>
        <w:t xml:space="preserve"> және S анықтауға байланысты болады.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</w:rPr>
        <w:t>Бұрыштық қилыстыру жоғарыда айтылып өткендей, сақталынған B, D мен қалпына келтірілетін С  межелік белгілер арасындағы сызықтық аралықтарды өлшеу қиындық тудырғанда пайдаланылады (</w:t>
      </w:r>
      <w:r w:rsidRPr="00CA004E">
        <w:rPr>
          <w:sz w:val="28"/>
          <w:szCs w:val="28"/>
          <w:lang w:val="kk-KZ"/>
        </w:rPr>
        <w:t>сурет 4.3 б</w:t>
      </w:r>
      <w:r w:rsidRPr="00CA004E">
        <w:rPr>
          <w:sz w:val="28"/>
          <w:szCs w:val="28"/>
        </w:rPr>
        <w:t xml:space="preserve">). Қажетті </w:t>
      </w:r>
      <w:r w:rsidRPr="00CA004E">
        <w:rPr>
          <w:sz w:val="28"/>
          <w:szCs w:val="28"/>
        </w:rPr>
        <w:sym w:font="Symbol" w:char="F062"/>
      </w:r>
      <w:r w:rsidRPr="009C608E">
        <w:rPr>
          <w:sz w:val="28"/>
          <w:szCs w:val="28"/>
          <w:vertAlign w:val="subscript"/>
        </w:rPr>
        <w:t>1</w:t>
      </w:r>
      <w:r w:rsidRPr="00CA004E">
        <w:rPr>
          <w:sz w:val="28"/>
          <w:szCs w:val="28"/>
        </w:rPr>
        <w:t xml:space="preserve">, </w:t>
      </w:r>
      <w:r w:rsidRPr="00CA004E">
        <w:rPr>
          <w:sz w:val="28"/>
          <w:szCs w:val="28"/>
        </w:rPr>
        <w:sym w:font="Symbol" w:char="F062"/>
      </w:r>
      <w:r w:rsidRPr="009C608E">
        <w:rPr>
          <w:sz w:val="28"/>
          <w:szCs w:val="28"/>
          <w:vertAlign w:val="subscript"/>
        </w:rPr>
        <w:t xml:space="preserve">2 </w:t>
      </w:r>
      <w:r w:rsidRPr="00CA004E">
        <w:rPr>
          <w:sz w:val="28"/>
          <w:szCs w:val="28"/>
        </w:rPr>
        <w:t>бұрыштар координата ведомос</w:t>
      </w:r>
      <w:r>
        <w:rPr>
          <w:sz w:val="28"/>
          <w:szCs w:val="28"/>
          <w:lang w:val="kk-KZ"/>
        </w:rPr>
        <w:t>іне</w:t>
      </w:r>
      <w:r w:rsidRPr="00CA004E">
        <w:rPr>
          <w:sz w:val="28"/>
          <w:szCs w:val="28"/>
        </w:rPr>
        <w:t xml:space="preserve">н немесе жоғарыдағы формуламен анықталады. 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</w:rPr>
        <w:t xml:space="preserve">Бірнеше көршілес белгілерден жеке </w:t>
      </w:r>
      <w:r>
        <w:rPr>
          <w:sz w:val="28"/>
          <w:szCs w:val="28"/>
          <w:lang w:val="kk-KZ"/>
        </w:rPr>
        <w:t>буынд</w:t>
      </w:r>
      <w:r w:rsidRPr="00CA004E">
        <w:rPr>
          <w:sz w:val="28"/>
          <w:szCs w:val="28"/>
        </w:rPr>
        <w:t xml:space="preserve">арды қалпына келтіру барысында,  теодолиттік жүріс жүргізген дұрыс. Мысалы жоғалған BC, CD, DE шекараларымен шекаралық белгі C және  D қалпына келтіру үшін, шамасы белгілі  B нүктесі, </w:t>
      </w:r>
      <w:r w:rsidRPr="00CA004E">
        <w:rPr>
          <w:sz w:val="28"/>
          <w:szCs w:val="28"/>
        </w:rPr>
        <w:sym w:font="Symbol" w:char="F062"/>
      </w:r>
      <w:r w:rsidRPr="00CA004E">
        <w:rPr>
          <w:sz w:val="28"/>
          <w:szCs w:val="28"/>
        </w:rPr>
        <w:t xml:space="preserve"> бұрышы жағдайында осы бағыт бойынша BC белгілі аралығын салады (</w:t>
      </w:r>
      <w:r w:rsidRPr="00CA004E">
        <w:rPr>
          <w:sz w:val="28"/>
          <w:szCs w:val="28"/>
          <w:lang w:val="kk-KZ"/>
        </w:rPr>
        <w:t>сурет 4.4</w:t>
      </w:r>
      <w:r w:rsidRPr="00CA004E">
        <w:rPr>
          <w:sz w:val="28"/>
          <w:szCs w:val="28"/>
        </w:rPr>
        <w:t xml:space="preserve">).  Алынған С нүктесінен шамасы белгілі бұрышты CD аралығын салады да, d аралығын белгілейді; Е нүктесінен eE қилыспаушылығы болуы мүмкін,  BCDE салынған жүріс өлшемінің қателік әсері Bcde нүктелеріндегідей болуы мүмкін. 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</w:rPr>
        <w:tab/>
        <w:t>Әдетте рұқсатты байланыспаушылықтың ықтималдығы ретінде қабылданатын 0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</w:rPr>
        <w:t>954 келесі формуламен анықталуы мүмкін: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 </w:t>
      </w:r>
      <w:r w:rsidRPr="00CA004E">
        <w:rPr>
          <w:position w:val="-30"/>
          <w:sz w:val="28"/>
          <w:szCs w:val="28"/>
        </w:rPr>
        <w:object w:dxaOrig="3420" w:dyaOrig="780">
          <v:shape id="_x0000_i1048" type="#_x0000_t75" style="width:170.85pt;height:39.2pt" o:ole="" fillcolor="window">
            <v:imagedata r:id="rId56" o:title=""/>
          </v:shape>
          <o:OLEObject Type="Embed" ProgID="Equation.3" ShapeID="_x0000_i1048" DrawAspect="Content" ObjectID="_1637052925" r:id="rId57"/>
        </w:object>
      </w:r>
      <w:r w:rsidRPr="00CA004E">
        <w:rPr>
          <w:sz w:val="28"/>
          <w:szCs w:val="28"/>
          <w:lang w:val="kk-KZ"/>
        </w:rPr>
        <w:t xml:space="preserve">                                (4.1</w:t>
      </w:r>
      <w:r>
        <w:rPr>
          <w:sz w:val="28"/>
          <w:szCs w:val="28"/>
          <w:lang w:val="kk-KZ"/>
        </w:rPr>
        <w:t>7</w:t>
      </w:r>
      <w:r w:rsidRPr="00CA004E">
        <w:rPr>
          <w:sz w:val="28"/>
          <w:szCs w:val="28"/>
          <w:lang w:val="kk-KZ"/>
        </w:rPr>
        <w:t>)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Мұндағы ms – S аралығын салудағы өлшеудің орташа квадраттық қателігі; n – жүріс сызығының саны (салынған бұрыштардың); m</w:t>
      </w:r>
      <w:r w:rsidRPr="00CA004E">
        <w:rPr>
          <w:sz w:val="28"/>
          <w:szCs w:val="28"/>
        </w:rPr>
        <w:sym w:font="Symbol" w:char="F062"/>
      </w:r>
      <w:r w:rsidRPr="00CA004E">
        <w:rPr>
          <w:sz w:val="28"/>
          <w:szCs w:val="28"/>
          <w:lang w:val="kk-KZ"/>
        </w:rPr>
        <w:t xml:space="preserve"> – бұрыштарды салудың орташа квадраттық қателігі; </w:t>
      </w:r>
      <w:r w:rsidRPr="00CA004E">
        <w:rPr>
          <w:sz w:val="28"/>
          <w:szCs w:val="28"/>
        </w:rPr>
        <w:sym w:font="Symbol" w:char="F072"/>
      </w:r>
      <w:r w:rsidRPr="00CA004E">
        <w:rPr>
          <w:sz w:val="28"/>
          <w:szCs w:val="28"/>
          <w:lang w:val="kk-KZ"/>
        </w:rPr>
        <w:t xml:space="preserve"> – радиандық өлшемнің бұрыштыққа ауысуы.</w:t>
      </w:r>
    </w:p>
    <w:p w:rsidR="00A408BE" w:rsidRPr="00CA004E" w:rsidRDefault="00A408BE" w:rsidP="00A408BE">
      <w:pPr>
        <w:ind w:firstLine="709"/>
        <w:jc w:val="center"/>
        <w:rPr>
          <w:sz w:val="28"/>
          <w:szCs w:val="28"/>
        </w:rPr>
      </w:pPr>
      <w:r w:rsidRPr="00CA004E">
        <w:rPr>
          <w:sz w:val="28"/>
          <w:szCs w:val="28"/>
          <w:lang w:val="kk-KZ"/>
        </w:rPr>
        <w:t>М</w:t>
      </w:r>
      <w:r w:rsidRPr="00CA004E">
        <w:rPr>
          <w:sz w:val="28"/>
          <w:szCs w:val="28"/>
        </w:rPr>
        <w:t>ысалы:</w:t>
      </w:r>
      <w:r w:rsidRPr="00CA004E"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</w:rPr>
        <w:t xml:space="preserve"> </w:t>
      </w:r>
      <w:r w:rsidRPr="00CA004E">
        <w:rPr>
          <w:sz w:val="28"/>
          <w:szCs w:val="28"/>
        </w:rPr>
        <w:object w:dxaOrig="2120" w:dyaOrig="380">
          <v:shape id="_x0000_i1049" type="#_x0000_t75" style="width:105.85pt;height:18.8pt" o:ole="" fillcolor="window">
            <v:imagedata r:id="rId58" o:title=""/>
          </v:shape>
          <o:OLEObject Type="Embed" ProgID="Equation.3" ShapeID="_x0000_i1049" DrawAspect="Content" ObjectID="_1637052926" r:id="rId59"/>
        </w:object>
      </w:r>
      <w:r w:rsidRPr="00CA004E">
        <w:rPr>
          <w:sz w:val="28"/>
          <w:szCs w:val="28"/>
        </w:rPr>
        <w:t xml:space="preserve"> м, </w:t>
      </w:r>
      <w:r w:rsidRPr="00CA004E">
        <w:rPr>
          <w:sz w:val="28"/>
          <w:szCs w:val="28"/>
        </w:rPr>
        <w:object w:dxaOrig="1140" w:dyaOrig="380">
          <v:shape id="_x0000_i1050" type="#_x0000_t75" style="width:56.95pt;height:18.8pt" o:ole="" fillcolor="window">
            <v:imagedata r:id="rId60" o:title=""/>
          </v:shape>
          <o:OLEObject Type="Embed" ProgID="Equation.3" ShapeID="_x0000_i1050" DrawAspect="Content" ObjectID="_1637052927" r:id="rId61"/>
        </w:object>
      </w:r>
      <w:r w:rsidRPr="00CA004E">
        <w:rPr>
          <w:sz w:val="28"/>
          <w:szCs w:val="28"/>
        </w:rPr>
        <w:t xml:space="preserve"> м, </w:t>
      </w:r>
      <w:r w:rsidRPr="00CA004E">
        <w:rPr>
          <w:sz w:val="28"/>
          <w:szCs w:val="28"/>
        </w:rPr>
        <w:object w:dxaOrig="840" w:dyaOrig="420">
          <v:shape id="_x0000_i1051" type="#_x0000_t75" style="width:41.9pt;height:20.95pt" o:ole="" fillcolor="window">
            <v:imagedata r:id="rId62" o:title=""/>
          </v:shape>
          <o:OLEObject Type="Embed" ProgID="Equation.3" ShapeID="_x0000_i1051" DrawAspect="Content" ObjectID="_1637052928" r:id="rId63"/>
        </w:object>
      </w:r>
      <w:r w:rsidRPr="00CA004E">
        <w:rPr>
          <w:sz w:val="28"/>
          <w:szCs w:val="28"/>
        </w:rPr>
        <w:t>:</w:t>
      </w: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center"/>
        <w:rPr>
          <w:sz w:val="28"/>
          <w:szCs w:val="28"/>
        </w:rPr>
      </w:pPr>
      <w:r w:rsidRPr="00CA004E">
        <w:rPr>
          <w:sz w:val="28"/>
          <w:szCs w:val="28"/>
        </w:rPr>
        <w:object w:dxaOrig="6940" w:dyaOrig="720">
          <v:shape id="_x0000_i1052" type="#_x0000_t75" style="width:347.1pt;height:36pt" o:ole="" fillcolor="window">
            <v:imagedata r:id="rId64" o:title=""/>
          </v:shape>
          <o:OLEObject Type="Embed" ProgID="Equation.3" ShapeID="_x0000_i1052" DrawAspect="Content" ObjectID="_1637052929" r:id="rId65"/>
        </w:object>
      </w:r>
      <w:r w:rsidRPr="00CA004E">
        <w:rPr>
          <w:sz w:val="28"/>
          <w:szCs w:val="28"/>
        </w:rPr>
        <w:t>.</w:t>
      </w:r>
    </w:p>
    <w:p w:rsidR="00A408BE" w:rsidRPr="00CA004E" w:rsidRDefault="00A408BE" w:rsidP="00A408BE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131435" cy="1391920"/>
            <wp:effectExtent l="19050" t="0" r="0" b="0"/>
            <wp:docPr id="34" name="Рисунок 3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3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1435" cy="1391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8BE" w:rsidRPr="00CA004E" w:rsidRDefault="00A408BE" w:rsidP="00A408BE">
      <w:pPr>
        <w:ind w:firstLine="709"/>
        <w:jc w:val="center"/>
        <w:rPr>
          <w:sz w:val="28"/>
          <w:szCs w:val="28"/>
        </w:rPr>
      </w:pPr>
      <w:r w:rsidRPr="00CA004E">
        <w:rPr>
          <w:sz w:val="28"/>
          <w:szCs w:val="28"/>
          <w:lang w:val="kk-KZ"/>
        </w:rPr>
        <w:t>С</w:t>
      </w:r>
      <w:r w:rsidRPr="00CA004E">
        <w:rPr>
          <w:sz w:val="28"/>
          <w:szCs w:val="28"/>
        </w:rPr>
        <w:t xml:space="preserve">урет. </w:t>
      </w:r>
      <w:r>
        <w:rPr>
          <w:sz w:val="28"/>
          <w:szCs w:val="28"/>
          <w:lang w:val="kk-KZ"/>
        </w:rPr>
        <w:t xml:space="preserve">4.4. </w:t>
      </w:r>
      <w:r w:rsidRPr="00CA004E">
        <w:rPr>
          <w:sz w:val="28"/>
          <w:szCs w:val="28"/>
          <w:lang w:val="kk-KZ"/>
        </w:rPr>
        <w:t>Жеке буындарды қалпына келтірудегі теодолиттік жүріс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  <w:lang w:val="kk-KZ"/>
        </w:rPr>
        <w:t>Қ</w:t>
      </w:r>
      <w:r w:rsidRPr="00CA004E">
        <w:rPr>
          <w:sz w:val="28"/>
          <w:szCs w:val="28"/>
        </w:rPr>
        <w:t>иыспаушылық параллель сызықтар тәсілімен таратылады. Бұл үшін, буссол</w:t>
      </w:r>
      <w:r>
        <w:rPr>
          <w:sz w:val="28"/>
          <w:szCs w:val="28"/>
          <w:lang w:val="kk-KZ"/>
        </w:rPr>
        <w:t>ь</w:t>
      </w:r>
      <w:r w:rsidRPr="00CA004E">
        <w:rPr>
          <w:sz w:val="28"/>
          <w:szCs w:val="28"/>
        </w:rPr>
        <w:t xml:space="preserve"> көмегімен e нүктесінде қиыспаушылық бағыты (магнитті азимут) анықталады, ал d және c нүктелерінде осы бағыт буссол</w:t>
      </w:r>
      <w:r>
        <w:rPr>
          <w:sz w:val="28"/>
          <w:szCs w:val="28"/>
          <w:lang w:val="kk-KZ"/>
        </w:rPr>
        <w:t>ь</w:t>
      </w:r>
      <w:r w:rsidRPr="00CA004E">
        <w:rPr>
          <w:sz w:val="28"/>
          <w:szCs w:val="28"/>
        </w:rPr>
        <w:t xml:space="preserve"> көмегімен  формула бойынша есептелінген dD және cC, кесінділе</w:t>
      </w:r>
      <w:r w:rsidRPr="00CA004E">
        <w:rPr>
          <w:sz w:val="28"/>
          <w:szCs w:val="28"/>
          <w:lang w:val="kk-KZ"/>
        </w:rPr>
        <w:t>р</w:t>
      </w:r>
      <w:r w:rsidRPr="00CA004E">
        <w:rPr>
          <w:sz w:val="28"/>
          <w:szCs w:val="28"/>
        </w:rPr>
        <w:t>і (түзету) салынады: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</w:rPr>
        <w:t xml:space="preserve"> </w:t>
      </w: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</w:t>
      </w:r>
      <w:r w:rsidRPr="00CA004E">
        <w:rPr>
          <w:sz w:val="28"/>
          <w:szCs w:val="28"/>
        </w:rPr>
        <w:object w:dxaOrig="6800" w:dyaOrig="720">
          <v:shape id="_x0000_i1053" type="#_x0000_t75" style="width:340.1pt;height:36pt" o:ole="" fillcolor="window">
            <v:imagedata r:id="rId67" o:title=""/>
          </v:shape>
          <o:OLEObject Type="Embed" ProgID="Equation.3" ShapeID="_x0000_i1053" DrawAspect="Content" ObjectID="_1637052930" r:id="rId68"/>
        </w:object>
      </w:r>
      <w:r w:rsidRPr="00CA004E">
        <w:rPr>
          <w:sz w:val="28"/>
          <w:szCs w:val="28"/>
          <w:lang w:val="kk-KZ"/>
        </w:rPr>
        <w:t xml:space="preserve">             (4.1</w:t>
      </w:r>
      <w:r>
        <w:rPr>
          <w:sz w:val="28"/>
          <w:szCs w:val="28"/>
          <w:lang w:val="kk-KZ"/>
        </w:rPr>
        <w:t>8</w:t>
      </w:r>
      <w:r w:rsidRPr="00CA004E">
        <w:rPr>
          <w:sz w:val="28"/>
          <w:szCs w:val="28"/>
          <w:lang w:val="kk-KZ"/>
        </w:rPr>
        <w:t>)</w:t>
      </w:r>
    </w:p>
    <w:p w:rsidR="00A408BE" w:rsidRPr="009C608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9C608E">
        <w:rPr>
          <w:sz w:val="28"/>
          <w:szCs w:val="28"/>
          <w:lang w:val="kk-KZ"/>
        </w:rPr>
        <w:t>Жабық жерлерде (елді</w:t>
      </w:r>
      <w:r>
        <w:rPr>
          <w:sz w:val="28"/>
          <w:szCs w:val="28"/>
          <w:lang w:val="kk-KZ"/>
        </w:rPr>
        <w:t xml:space="preserve"> </w:t>
      </w:r>
      <w:r w:rsidRPr="009C608E">
        <w:rPr>
          <w:sz w:val="28"/>
          <w:szCs w:val="28"/>
          <w:lang w:val="kk-KZ"/>
        </w:rPr>
        <w:t xml:space="preserve">мекен, құрылыс салынған) белгілерді қалпына келтіру көп уақытты және күшті қажет етеді. </w:t>
      </w:r>
      <w:r w:rsidRPr="00CA004E">
        <w:rPr>
          <w:sz w:val="28"/>
          <w:szCs w:val="28"/>
        </w:rPr>
        <w:t>Өйткені жүріс жолдарын ашу үшін әртүрлі жұмыстар атқарылады. Бұл жағдайда, C және D нүктелерінде межелік белгілерді басқаша табады. B және E нүктелерінің координатасы бойынша (сурет. 4</w:t>
      </w:r>
      <w:r w:rsidRPr="00CA004E">
        <w:rPr>
          <w:sz w:val="28"/>
          <w:szCs w:val="28"/>
          <w:lang w:val="kk-KZ"/>
        </w:rPr>
        <w:t>.5</w:t>
      </w:r>
      <w:r w:rsidRPr="00CA004E">
        <w:rPr>
          <w:sz w:val="28"/>
          <w:szCs w:val="28"/>
        </w:rPr>
        <w:t xml:space="preserve">), кері геодезиялық есеп </w:t>
      </w:r>
      <w:r>
        <w:rPr>
          <w:sz w:val="28"/>
          <w:szCs w:val="28"/>
          <w:lang w:val="kk-KZ"/>
        </w:rPr>
        <w:t>анықталады.</w:t>
      </w:r>
      <w:r w:rsidRPr="00CA004E">
        <w:rPr>
          <w:sz w:val="28"/>
          <w:szCs w:val="28"/>
        </w:rPr>
        <w:t xml:space="preserve">   B</w:t>
      </w:r>
      <w:r>
        <w:rPr>
          <w:sz w:val="28"/>
          <w:szCs w:val="28"/>
        </w:rPr>
        <w:t>E бағыты және ұзындығы анықтал</w:t>
      </w:r>
      <w:r w:rsidRPr="00CA004E">
        <w:rPr>
          <w:sz w:val="28"/>
          <w:szCs w:val="28"/>
        </w:rPr>
        <w:t xml:space="preserve">ады, ал осыдан кейін шекаралық сызықтың дирекционды бұрышы бойынша BE </w:t>
      </w:r>
      <w:r>
        <w:rPr>
          <w:sz w:val="28"/>
          <w:szCs w:val="28"/>
        </w:rPr>
        <w:t>бұрышы есептел</w:t>
      </w:r>
      <w:r w:rsidRPr="00CA004E">
        <w:rPr>
          <w:sz w:val="28"/>
          <w:szCs w:val="28"/>
        </w:rPr>
        <w:t>еді: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</w:t>
      </w:r>
      <w:r w:rsidRPr="00CA004E">
        <w:rPr>
          <w:sz w:val="28"/>
          <w:szCs w:val="28"/>
        </w:rPr>
        <w:object w:dxaOrig="1820" w:dyaOrig="360">
          <v:shape id="_x0000_i1054" type="#_x0000_t75" style="width:90.8pt;height:18.25pt" o:ole="" fillcolor="window">
            <v:imagedata r:id="rId69" o:title=""/>
          </v:shape>
          <o:OLEObject Type="Embed" ProgID="Equation.3" ShapeID="_x0000_i1054" DrawAspect="Content" ObjectID="_1637052931" r:id="rId70"/>
        </w:object>
      </w:r>
      <w:r w:rsidRPr="00CA004E">
        <w:rPr>
          <w:sz w:val="28"/>
          <w:szCs w:val="28"/>
        </w:rPr>
        <w:t xml:space="preserve">, </w:t>
      </w:r>
      <w:r w:rsidRPr="00CA004E">
        <w:rPr>
          <w:sz w:val="28"/>
          <w:szCs w:val="28"/>
        </w:rPr>
        <w:object w:dxaOrig="1880" w:dyaOrig="360">
          <v:shape id="_x0000_i1055" type="#_x0000_t75" style="width:94.05pt;height:18.25pt" o:ole="" fillcolor="window">
            <v:imagedata r:id="rId71" o:title=""/>
          </v:shape>
          <o:OLEObject Type="Embed" ProgID="Equation.3" ShapeID="_x0000_i1055" DrawAspect="Content" ObjectID="_1637052932" r:id="rId72"/>
        </w:object>
      </w:r>
      <w:r>
        <w:rPr>
          <w:sz w:val="28"/>
          <w:szCs w:val="28"/>
          <w:lang w:val="kk-KZ"/>
        </w:rPr>
        <w:t xml:space="preserve">                               </w:t>
      </w:r>
      <w:r w:rsidRPr="00CA004E">
        <w:rPr>
          <w:sz w:val="28"/>
          <w:szCs w:val="28"/>
          <w:lang w:val="kk-KZ"/>
        </w:rPr>
        <w:t>(4.1</w:t>
      </w:r>
      <w:r>
        <w:rPr>
          <w:sz w:val="28"/>
          <w:szCs w:val="28"/>
          <w:lang w:val="kk-KZ"/>
        </w:rPr>
        <w:t>9</w:t>
      </w:r>
      <w:r w:rsidRPr="00CA004E">
        <w:rPr>
          <w:sz w:val="28"/>
          <w:szCs w:val="28"/>
          <w:lang w:val="kk-KZ"/>
        </w:rPr>
        <w:t>)</w:t>
      </w: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</w:t>
      </w:r>
      <w:r w:rsidRPr="00CA004E">
        <w:rPr>
          <w:sz w:val="28"/>
          <w:szCs w:val="28"/>
        </w:rPr>
        <w:object w:dxaOrig="1840" w:dyaOrig="360">
          <v:shape id="_x0000_i1056" type="#_x0000_t75" style="width:91.9pt;height:18.25pt" o:ole="" fillcolor="window">
            <v:imagedata r:id="rId73" o:title=""/>
          </v:shape>
          <o:OLEObject Type="Embed" ProgID="Equation.3" ShapeID="_x0000_i1056" DrawAspect="Content" ObjectID="_1637052933" r:id="rId74"/>
        </w:object>
      </w:r>
      <w:r w:rsidRPr="00CA004E">
        <w:rPr>
          <w:sz w:val="28"/>
          <w:szCs w:val="28"/>
        </w:rPr>
        <w:t xml:space="preserve">,   </w:t>
      </w:r>
      <w:r w:rsidRPr="00CA004E">
        <w:rPr>
          <w:sz w:val="28"/>
          <w:szCs w:val="28"/>
        </w:rPr>
        <w:object w:dxaOrig="1820" w:dyaOrig="360">
          <v:shape id="_x0000_i1057" type="#_x0000_t75" style="width:90.8pt;height:18.25pt" o:ole="" fillcolor="window">
            <v:imagedata r:id="rId75" o:title=""/>
          </v:shape>
          <o:OLEObject Type="Embed" ProgID="Equation.3" ShapeID="_x0000_i1057" DrawAspect="Content" ObjectID="_1637052934" r:id="rId76"/>
        </w:object>
      </w:r>
      <w:r w:rsidRPr="00CA004E">
        <w:rPr>
          <w:sz w:val="28"/>
          <w:szCs w:val="28"/>
          <w:lang w:val="kk-KZ"/>
        </w:rPr>
        <w:t xml:space="preserve">                               (4.</w:t>
      </w:r>
      <w:r>
        <w:rPr>
          <w:sz w:val="28"/>
          <w:szCs w:val="28"/>
          <w:lang w:val="kk-KZ"/>
        </w:rPr>
        <w:t>20</w:t>
      </w:r>
      <w:r w:rsidRPr="00CA004E">
        <w:rPr>
          <w:sz w:val="28"/>
          <w:szCs w:val="28"/>
          <w:lang w:val="kk-KZ"/>
        </w:rPr>
        <w:t>)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20765" cy="1630680"/>
            <wp:effectExtent l="19050" t="0" r="0" b="0"/>
            <wp:docPr id="40" name="Рисунок 40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4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</w:p>
    <w:p w:rsidR="00A408BE" w:rsidRPr="00CA004E" w:rsidRDefault="00A408BE" w:rsidP="00A408BE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Сурет</w:t>
      </w:r>
      <w:r w:rsidRPr="00CA004E">
        <w:rPr>
          <w:sz w:val="28"/>
          <w:szCs w:val="28"/>
        </w:rPr>
        <w:t xml:space="preserve"> 4</w:t>
      </w:r>
      <w:r>
        <w:rPr>
          <w:sz w:val="28"/>
          <w:szCs w:val="28"/>
          <w:lang w:val="kk-KZ"/>
        </w:rPr>
        <w:t xml:space="preserve">.5. </w:t>
      </w:r>
      <w:r w:rsidRPr="00CA004E">
        <w:rPr>
          <w:sz w:val="28"/>
          <w:szCs w:val="28"/>
          <w:lang w:val="kk-KZ"/>
        </w:rPr>
        <w:t>К</w:t>
      </w:r>
      <w:r w:rsidRPr="00CA004E">
        <w:rPr>
          <w:sz w:val="28"/>
          <w:szCs w:val="28"/>
        </w:rPr>
        <w:t>ері геодезиялық</w:t>
      </w:r>
      <w:r w:rsidRPr="00CA004E">
        <w:rPr>
          <w:sz w:val="28"/>
          <w:szCs w:val="28"/>
          <w:lang w:val="kk-KZ"/>
        </w:rPr>
        <w:t xml:space="preserve"> есеппен координата анықтау сұлбасы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</w:rPr>
        <w:lastRenderedPageBreak/>
        <w:t>BE  келесі есептеумен шығарылады</w:t>
      </w:r>
      <w:r>
        <w:rPr>
          <w:sz w:val="28"/>
          <w:szCs w:val="28"/>
          <w:lang w:val="kk-KZ"/>
        </w:rPr>
        <w:t>:</w:t>
      </w:r>
      <w:r w:rsidRPr="00CA004E">
        <w:rPr>
          <w:sz w:val="28"/>
          <w:szCs w:val="28"/>
        </w:rPr>
        <w:t xml:space="preserve"> </w:t>
      </w:r>
      <w:r w:rsidRPr="00CA004E">
        <w:rPr>
          <w:sz w:val="28"/>
          <w:szCs w:val="28"/>
        </w:rPr>
        <w:object w:dxaOrig="1640" w:dyaOrig="300">
          <v:shape id="_x0000_i1058" type="#_x0000_t75" style="width:82.2pt;height:15.05pt" o:ole="" fillcolor="window">
            <v:imagedata r:id="rId78" o:title=""/>
          </v:shape>
          <o:OLEObject Type="Embed" ProgID="Equation.3" ShapeID="_x0000_i1058" DrawAspect="Content" ObjectID="_1637052935" r:id="rId79"/>
        </w:object>
      </w:r>
      <w:r w:rsidRPr="00CA004E">
        <w:rPr>
          <w:sz w:val="28"/>
          <w:szCs w:val="28"/>
        </w:rPr>
        <w:t xml:space="preserve">, </w:t>
      </w:r>
      <w:r w:rsidRPr="00CA004E">
        <w:rPr>
          <w:sz w:val="28"/>
          <w:szCs w:val="28"/>
        </w:rPr>
        <w:object w:dxaOrig="1579" w:dyaOrig="340">
          <v:shape id="_x0000_i1059" type="#_x0000_t75" style="width:79pt;height:17.2pt" o:ole="" fillcolor="window">
            <v:imagedata r:id="rId80" o:title=""/>
          </v:shape>
          <o:OLEObject Type="Embed" ProgID="Equation.3" ShapeID="_x0000_i1059" DrawAspect="Content" ObjectID="_1637052936" r:id="rId81"/>
        </w:object>
      </w:r>
      <w:r w:rsidRPr="00CA004E">
        <w:rPr>
          <w:sz w:val="28"/>
          <w:szCs w:val="28"/>
        </w:rPr>
        <w:t xml:space="preserve">, </w:t>
      </w:r>
      <w:r w:rsidRPr="00CA004E">
        <w:rPr>
          <w:sz w:val="28"/>
          <w:szCs w:val="28"/>
        </w:rPr>
        <w:object w:dxaOrig="1620" w:dyaOrig="340">
          <v:shape id="_x0000_i1060" type="#_x0000_t75" style="width:81.15pt;height:17.2pt" o:ole="" fillcolor="window">
            <v:imagedata r:id="rId82" o:title=""/>
          </v:shape>
          <o:OLEObject Type="Embed" ProgID="Equation.3" ShapeID="_x0000_i1060" DrawAspect="Content" ObjectID="_1637052937" r:id="rId83"/>
        </w:object>
      </w:r>
      <w:r w:rsidRPr="00CA004E">
        <w:rPr>
          <w:sz w:val="28"/>
          <w:szCs w:val="28"/>
        </w:rPr>
        <w:t xml:space="preserve"> және  С және D нүктесіне перпендикуляр ұзындық </w:t>
      </w:r>
      <w:r w:rsidRPr="00CA004E">
        <w:rPr>
          <w:sz w:val="28"/>
          <w:szCs w:val="28"/>
        </w:rPr>
        <w:object w:dxaOrig="1640" w:dyaOrig="300">
          <v:shape id="_x0000_i1061" type="#_x0000_t75" style="width:82.2pt;height:15.05pt" o:ole="" fillcolor="window">
            <v:imagedata r:id="rId84" o:title=""/>
          </v:shape>
          <o:OLEObject Type="Embed" ProgID="Equation.3" ShapeID="_x0000_i1061" DrawAspect="Content" ObjectID="_1637052938" r:id="rId85"/>
        </w:object>
      </w:r>
      <w:r w:rsidRPr="00CA004E">
        <w:rPr>
          <w:sz w:val="28"/>
          <w:szCs w:val="28"/>
        </w:rPr>
        <w:t xml:space="preserve">; </w:t>
      </w:r>
      <w:r w:rsidRPr="00CA004E">
        <w:rPr>
          <w:sz w:val="28"/>
          <w:szCs w:val="28"/>
        </w:rPr>
        <w:object w:dxaOrig="2240" w:dyaOrig="340">
          <v:shape id="_x0000_i1062" type="#_x0000_t75" style="width:111.75pt;height:17.2pt" o:ole="" fillcolor="window">
            <v:imagedata r:id="rId86" o:title=""/>
          </v:shape>
          <o:OLEObject Type="Embed" ProgID="Equation.3" ShapeID="_x0000_i1062" DrawAspect="Content" ObjectID="_1637052939" r:id="rId87"/>
        </w:object>
      </w:r>
      <w:r w:rsidRPr="00CA004E">
        <w:rPr>
          <w:sz w:val="28"/>
          <w:szCs w:val="28"/>
        </w:rPr>
        <w:t>.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</w:rPr>
        <w:t>Егер BE сызығын өлшеу мүмкін емес немесе қиындық тудырса, онда B және E нүктелері арасына көмекші теодолиттік жүріс бір немесе екі қосымша нүктелерді Q салады (</w:t>
      </w:r>
      <w:r w:rsidRPr="00CA004E">
        <w:rPr>
          <w:sz w:val="28"/>
          <w:szCs w:val="28"/>
          <w:lang w:val="kk-KZ"/>
        </w:rPr>
        <w:t>сурет</w:t>
      </w:r>
      <w:r w:rsidRPr="00CA004E">
        <w:rPr>
          <w:sz w:val="28"/>
          <w:szCs w:val="28"/>
        </w:rPr>
        <w:t xml:space="preserve"> </w:t>
      </w:r>
      <w:r w:rsidRPr="00CA004E">
        <w:rPr>
          <w:sz w:val="28"/>
          <w:szCs w:val="28"/>
          <w:lang w:val="kk-KZ"/>
        </w:rPr>
        <w:t>4.6</w:t>
      </w:r>
      <w:r w:rsidRPr="00CA004E">
        <w:rPr>
          <w:sz w:val="28"/>
          <w:szCs w:val="28"/>
        </w:rPr>
        <w:t>).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5036185" cy="1849120"/>
            <wp:effectExtent l="19050" t="0" r="0" b="0"/>
            <wp:docPr id="46" name="Рисунок 4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5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185" cy="1849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8BE" w:rsidRPr="00CA004E" w:rsidRDefault="00A408BE" w:rsidP="00A408BE">
      <w:pPr>
        <w:ind w:firstLine="709"/>
        <w:jc w:val="center"/>
        <w:rPr>
          <w:sz w:val="28"/>
          <w:szCs w:val="28"/>
        </w:rPr>
      </w:pPr>
      <w:r w:rsidRPr="00CA004E">
        <w:rPr>
          <w:sz w:val="28"/>
          <w:szCs w:val="28"/>
          <w:lang w:val="kk-KZ"/>
        </w:rPr>
        <w:t>Сурет</w:t>
      </w:r>
      <w:r>
        <w:rPr>
          <w:sz w:val="28"/>
          <w:szCs w:val="28"/>
          <w:lang w:val="kk-KZ"/>
        </w:rPr>
        <w:t xml:space="preserve"> 4.6.</w:t>
      </w:r>
      <w:r w:rsidRPr="00CA004E">
        <w:rPr>
          <w:sz w:val="28"/>
          <w:szCs w:val="28"/>
          <w:lang w:val="kk-KZ"/>
        </w:rPr>
        <w:t xml:space="preserve"> Көмекші</w:t>
      </w:r>
      <w:r w:rsidRPr="00CA004E">
        <w:rPr>
          <w:sz w:val="28"/>
          <w:szCs w:val="28"/>
        </w:rPr>
        <w:t xml:space="preserve"> Q</w:t>
      </w:r>
      <w:r w:rsidRPr="00CA004E">
        <w:rPr>
          <w:sz w:val="28"/>
          <w:szCs w:val="28"/>
          <w:lang w:val="kk-KZ"/>
        </w:rPr>
        <w:t xml:space="preserve"> нүктесімен жасалынған теодолиттік жүріс сұлбасы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</w:t>
      </w:r>
      <w:r w:rsidRPr="00CA004E">
        <w:rPr>
          <w:sz w:val="28"/>
          <w:szCs w:val="28"/>
          <w:lang w:val="kk-KZ"/>
        </w:rPr>
        <w:t xml:space="preserve">гер шекараның жоғалған бөлігінде геодезиялық мәліметтер болмаған, тек планда, фотопланда графикалық бейнесі болғанда ызықтық өлшеу арқылы межелік белгілерді қалпына келтіру қабылданады. 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Жер шекарасы екі жақтың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 xml:space="preserve">да қатысуымен жүргізіледі. 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</w:rPr>
        <w:t>Жер шекаралары көбінесе стандартты межелік белгілермен бекітіледі:</w:t>
      </w:r>
      <w:r w:rsidRPr="00CA004E">
        <w:rPr>
          <w:sz w:val="28"/>
          <w:szCs w:val="28"/>
        </w:rPr>
        <w:tab/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- т</w:t>
      </w:r>
      <w:r w:rsidRPr="00CA004E">
        <w:rPr>
          <w:sz w:val="28"/>
          <w:szCs w:val="28"/>
        </w:rPr>
        <w:t>емірбетон бағанасы, ұзындығы 135–150 см;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- а</w:t>
      </w:r>
      <w:r w:rsidRPr="00CA004E">
        <w:rPr>
          <w:sz w:val="28"/>
          <w:szCs w:val="28"/>
        </w:rPr>
        <w:t>ғаш бағана, ұзындығы 135–150 см және  диаметрі15–20 см;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- с</w:t>
      </w:r>
      <w:r w:rsidRPr="00CA004E">
        <w:rPr>
          <w:sz w:val="28"/>
          <w:szCs w:val="28"/>
        </w:rPr>
        <w:t xml:space="preserve">алмағы </w:t>
      </w:r>
      <w:smartTag w:uri="urn:schemas-microsoft-com:office:smarttags" w:element="metricconverter">
        <w:smartTagPr>
          <w:attr w:name="ProductID" w:val="100 кг"/>
        </w:smartTagPr>
        <w:r w:rsidRPr="00CA004E">
          <w:rPr>
            <w:sz w:val="28"/>
            <w:szCs w:val="28"/>
          </w:rPr>
          <w:t>100</w:t>
        </w:r>
        <w:r>
          <w:rPr>
            <w:sz w:val="28"/>
            <w:szCs w:val="28"/>
            <w:lang w:val="kk-KZ"/>
          </w:rPr>
          <w:t xml:space="preserve"> </w:t>
        </w:r>
        <w:r w:rsidRPr="00CA004E">
          <w:rPr>
            <w:sz w:val="28"/>
            <w:szCs w:val="28"/>
          </w:rPr>
          <w:t>кг</w:t>
        </w:r>
      </w:smartTag>
      <w:r w:rsidRPr="00CA004E">
        <w:rPr>
          <w:sz w:val="28"/>
          <w:szCs w:val="28"/>
        </w:rPr>
        <w:t xml:space="preserve"> артық</w:t>
      </w:r>
      <w:r w:rsidRPr="00CA004E"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</w:rPr>
        <w:t xml:space="preserve"> пішіні салыстырмалы түрде дұрыстау валун тас;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- к</w:t>
      </w:r>
      <w:r w:rsidRPr="00CA004E">
        <w:rPr>
          <w:sz w:val="28"/>
          <w:szCs w:val="28"/>
        </w:rPr>
        <w:t>онус қимасы түріндегі тур жинағы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</w:rPr>
        <w:t xml:space="preserve"> биіктігі </w:t>
      </w:r>
      <w:smartTag w:uri="urn:schemas-microsoft-com:office:smarttags" w:element="metricconverter">
        <w:smartTagPr>
          <w:attr w:name="ProductID" w:val="80 см"/>
        </w:smartTagPr>
        <w:r w:rsidRPr="00CA004E">
          <w:rPr>
            <w:sz w:val="28"/>
            <w:szCs w:val="28"/>
          </w:rPr>
          <w:t>80 см</w:t>
        </w:r>
      </w:smartTag>
      <w:r w:rsidRPr="00CA004E">
        <w:rPr>
          <w:sz w:val="28"/>
          <w:szCs w:val="28"/>
        </w:rPr>
        <w:t>.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</w:rPr>
        <w:t>Белгілерді ұз</w:t>
      </w:r>
      <w:r>
        <w:rPr>
          <w:sz w:val="28"/>
          <w:szCs w:val="28"/>
          <w:lang w:val="kk-KZ"/>
        </w:rPr>
        <w:t>ақ</w:t>
      </w:r>
      <w:r w:rsidRPr="00CA004E">
        <w:rPr>
          <w:sz w:val="28"/>
          <w:szCs w:val="28"/>
        </w:rPr>
        <w:t xml:space="preserve"> уақыт сақтау үшін, әдетте бағаналар ішкі диаметрі  2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</w:rPr>
        <w:t>5–2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</w:rPr>
        <w:t>8 м, сырты – 3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</w:rPr>
        <w:t>5–3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</w:rPr>
        <w:t>8 м, тереңдігі  0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</w:rPr>
        <w:t>3–0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</w:rPr>
        <w:t xml:space="preserve">4 м, орнатылған шеңбер түріндегі </w:t>
      </w:r>
      <w:r>
        <w:rPr>
          <w:sz w:val="28"/>
          <w:szCs w:val="28"/>
          <w:lang w:val="kk-KZ"/>
        </w:rPr>
        <w:t>қ</w:t>
      </w:r>
      <w:r w:rsidRPr="00CA004E">
        <w:rPr>
          <w:sz w:val="28"/>
          <w:szCs w:val="28"/>
        </w:rPr>
        <w:t xml:space="preserve">орғанмен әрленеді. Бағананың жер бетіндегі биіктігі </w:t>
      </w:r>
      <w:smartTag w:uri="urn:schemas-microsoft-com:office:smarttags" w:element="metricconverter">
        <w:smartTagPr>
          <w:attr w:name="ProductID" w:val="0,2 м"/>
        </w:smartTagPr>
        <w:r w:rsidRPr="00CA004E">
          <w:rPr>
            <w:sz w:val="28"/>
            <w:szCs w:val="28"/>
          </w:rPr>
          <w:t>0</w:t>
        </w:r>
        <w:r>
          <w:rPr>
            <w:sz w:val="28"/>
            <w:szCs w:val="28"/>
            <w:lang w:val="kk-KZ"/>
          </w:rPr>
          <w:t>,</w:t>
        </w:r>
        <w:r w:rsidRPr="00CA004E">
          <w:rPr>
            <w:sz w:val="28"/>
            <w:szCs w:val="28"/>
          </w:rPr>
          <w:t>2 м</w:t>
        </w:r>
      </w:smartTag>
      <w:r w:rsidRPr="00CA004E">
        <w:rPr>
          <w:sz w:val="28"/>
          <w:szCs w:val="28"/>
        </w:rPr>
        <w:t xml:space="preserve"> қалдырылып, межелік белгінің келесі бағыты жағына мемлекеттік </w:t>
      </w:r>
      <w:r>
        <w:rPr>
          <w:sz w:val="28"/>
          <w:szCs w:val="28"/>
          <w:lang w:val="kk-KZ"/>
        </w:rPr>
        <w:t>ел таңбамен</w:t>
      </w:r>
      <w:r w:rsidRPr="00CA004E">
        <w:rPr>
          <w:sz w:val="28"/>
          <w:szCs w:val="28"/>
        </w:rPr>
        <w:t xml:space="preserve"> таңбаланады.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</w:rPr>
        <w:t>Валун тастарды пайдалануда жартысына дей</w:t>
      </w:r>
      <w:r w:rsidRPr="00CA004E">
        <w:rPr>
          <w:sz w:val="28"/>
          <w:szCs w:val="28"/>
          <w:lang w:val="kk-KZ"/>
        </w:rPr>
        <w:t>і</w:t>
      </w:r>
      <w:r w:rsidRPr="00CA004E">
        <w:rPr>
          <w:sz w:val="28"/>
          <w:szCs w:val="28"/>
        </w:rPr>
        <w:t xml:space="preserve">н жерге көміледі де, оған межелік белгінің ортасы ойып салынады, онан кейінірек белгінің келу және шығу жағын білдіретін тереңдігі </w:t>
      </w:r>
      <w:r w:rsidRPr="00CA004E">
        <w:rPr>
          <w:sz w:val="28"/>
          <w:szCs w:val="28"/>
        </w:rPr>
        <w:sym w:font="Symbol" w:char="F0BB"/>
      </w:r>
      <w:r w:rsidRPr="00CA004E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 см"/>
        </w:smartTagPr>
        <w:r w:rsidRPr="00CA004E">
          <w:rPr>
            <w:sz w:val="28"/>
            <w:szCs w:val="28"/>
          </w:rPr>
          <w:t>2 см</w:t>
        </w:r>
      </w:smartTag>
      <w:r w:rsidRPr="00CA004E">
        <w:rPr>
          <w:sz w:val="28"/>
          <w:szCs w:val="28"/>
        </w:rPr>
        <w:t xml:space="preserve"> ойылады. 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</w:rPr>
        <w:t xml:space="preserve">Межелік белгілер бірі бірінен көрінетін аралықта </w:t>
      </w:r>
      <w:smartTag w:uri="urn:schemas-microsoft-com:office:smarttags" w:element="metricconverter">
        <w:smartTagPr>
          <w:attr w:name="ProductID" w:val="1000 м"/>
        </w:smartTagPr>
        <w:r w:rsidRPr="00CA004E">
          <w:rPr>
            <w:sz w:val="28"/>
            <w:szCs w:val="28"/>
          </w:rPr>
          <w:t>1000 м</w:t>
        </w:r>
      </w:smartTag>
      <w:r w:rsidRPr="00CA004E">
        <w:rPr>
          <w:sz w:val="28"/>
          <w:szCs w:val="28"/>
        </w:rPr>
        <w:t xml:space="preserve"> алыс емес, ал оншалықты қарқынды пайдаланылмайтын аймақтарда– </w:t>
      </w:r>
      <w:r w:rsidRPr="00CA004E">
        <w:rPr>
          <w:sz w:val="28"/>
          <w:szCs w:val="28"/>
        </w:rPr>
        <w:sym w:font="Symbol" w:char="F0A3"/>
      </w:r>
      <w:r w:rsidRPr="00CA004E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00 м"/>
        </w:smartTagPr>
        <w:r w:rsidRPr="00CA004E">
          <w:rPr>
            <w:sz w:val="28"/>
            <w:szCs w:val="28"/>
          </w:rPr>
          <w:t>2000 м</w:t>
        </w:r>
      </w:smartTag>
      <w:r w:rsidRPr="00CA004E">
        <w:rPr>
          <w:sz w:val="28"/>
          <w:szCs w:val="28"/>
        </w:rPr>
        <w:t xml:space="preserve"> аралығында орнатылады. 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</w:rPr>
        <w:t>Жер пайдаланудың ашық, тоғай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</w:rPr>
        <w:t xml:space="preserve"> шатқалдармен қилыспайтын  тер</w:t>
      </w:r>
      <w:r>
        <w:rPr>
          <w:sz w:val="28"/>
          <w:szCs w:val="28"/>
          <w:lang w:val="kk-KZ"/>
        </w:rPr>
        <w:t>р</w:t>
      </w:r>
      <w:r w:rsidRPr="00CA004E">
        <w:rPr>
          <w:sz w:val="28"/>
          <w:szCs w:val="28"/>
        </w:rPr>
        <w:t xml:space="preserve">иторияларында тереңдігі </w:t>
      </w:r>
      <w:r w:rsidRPr="00CA004E">
        <w:rPr>
          <w:sz w:val="28"/>
          <w:szCs w:val="28"/>
        </w:rPr>
        <w:sym w:font="Symbol" w:char="F0B3"/>
      </w:r>
      <w:r w:rsidRPr="00CA004E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 см"/>
        </w:smartTagPr>
        <w:r w:rsidRPr="00CA004E">
          <w:rPr>
            <w:sz w:val="28"/>
            <w:szCs w:val="28"/>
          </w:rPr>
          <w:t>20 см</w:t>
        </w:r>
      </w:smartTag>
      <w:r w:rsidRPr="00CA004E">
        <w:rPr>
          <w:sz w:val="28"/>
          <w:szCs w:val="28"/>
        </w:rPr>
        <w:t xml:space="preserve"> арық салынады.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</w:rPr>
        <w:t xml:space="preserve">Жер бетінде бекітілген жер пайдаланудың шекара бекітпелері жерге орналастыру шаруашылығы төрағасына хаттама толтырылып тапсырылады. Хаттамада шекаралардың </w:t>
      </w:r>
      <w:r w:rsidRPr="00CA004E">
        <w:rPr>
          <w:sz w:val="28"/>
          <w:szCs w:val="28"/>
          <w:lang w:val="kk-KZ"/>
        </w:rPr>
        <w:t>сызбасы</w:t>
      </w:r>
      <w:r w:rsidRPr="00CA004E">
        <w:rPr>
          <w:sz w:val="28"/>
          <w:szCs w:val="28"/>
        </w:rPr>
        <w:t xml:space="preserve"> ұсынылады. 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</w:rPr>
        <w:lastRenderedPageBreak/>
        <w:t>Жер пайдаланудың шекарасы белгіленгеннен кейін, оны пайдалануға, иеленуге мемлекеттік акт беріледі. Межелік белгілердің координаталарын анықтау дәлдігі жер бедеріне байланысты 0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</w:rPr>
        <w:t>03–0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</w:rPr>
        <w:t>08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</w:rPr>
        <w:t>м, жеке</w:t>
      </w:r>
      <w:r>
        <w:rPr>
          <w:sz w:val="28"/>
          <w:szCs w:val="28"/>
        </w:rPr>
        <w:t xml:space="preserve">леген аз бағаланатын жерлерде </w:t>
      </w:r>
      <w:smartTag w:uri="urn:schemas-microsoft-com:office:smarttags" w:element="metricconverter">
        <w:smartTagPr>
          <w:attr w:name="ProductID" w:val="0,65 м"/>
        </w:smartTagPr>
        <w:r>
          <w:rPr>
            <w:sz w:val="28"/>
            <w:szCs w:val="28"/>
          </w:rPr>
          <w:t>0</w:t>
        </w:r>
        <w:r>
          <w:rPr>
            <w:sz w:val="28"/>
            <w:szCs w:val="28"/>
            <w:lang w:val="kk-KZ"/>
          </w:rPr>
          <w:t>,</w:t>
        </w:r>
        <w:r w:rsidRPr="00CA004E">
          <w:rPr>
            <w:sz w:val="28"/>
            <w:szCs w:val="28"/>
          </w:rPr>
          <w:t>65 м</w:t>
        </w:r>
      </w:smartTag>
      <w:r w:rsidRPr="00CA004E">
        <w:rPr>
          <w:sz w:val="28"/>
          <w:szCs w:val="28"/>
        </w:rPr>
        <w:t xml:space="preserve"> дей</w:t>
      </w:r>
      <w:r w:rsidRPr="00CA004E">
        <w:rPr>
          <w:sz w:val="28"/>
          <w:szCs w:val="28"/>
          <w:lang w:val="kk-KZ"/>
        </w:rPr>
        <w:t>і</w:t>
      </w:r>
      <w:r w:rsidRPr="00CA004E">
        <w:rPr>
          <w:sz w:val="28"/>
          <w:szCs w:val="28"/>
        </w:rPr>
        <w:t>н болады.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  <w:r w:rsidRPr="00CA004E">
        <w:rPr>
          <w:sz w:val="28"/>
          <w:szCs w:val="28"/>
        </w:rPr>
        <w:t>Қалалық жер шекаралары бірнеше сантиметрлік</w:t>
      </w:r>
      <w:r>
        <w:rPr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5 см"/>
        </w:smartTagPr>
        <w:r>
          <w:rPr>
            <w:sz w:val="28"/>
            <w:szCs w:val="28"/>
          </w:rPr>
          <w:t xml:space="preserve">5 </w:t>
        </w:r>
        <w:r w:rsidRPr="00CA004E">
          <w:rPr>
            <w:sz w:val="28"/>
            <w:szCs w:val="28"/>
          </w:rPr>
          <w:t>см</w:t>
        </w:r>
      </w:smartTag>
      <w:r w:rsidRPr="00CA004E">
        <w:rPr>
          <w:sz w:val="28"/>
          <w:szCs w:val="28"/>
        </w:rPr>
        <w:t xml:space="preserve"> шегінде),  дәлдікпен, қала маңында – түсіріс дәлдігі (</w:t>
      </w:r>
      <w:smartTag w:uri="urn:schemas-microsoft-com:office:smarttags" w:element="metricconverter">
        <w:smartTagPr>
          <w:attr w:name="ProductID" w:val="10 см"/>
        </w:smartTagPr>
        <w:r w:rsidRPr="00CA004E">
          <w:rPr>
            <w:sz w:val="28"/>
            <w:szCs w:val="28"/>
          </w:rPr>
          <w:t>10 см</w:t>
        </w:r>
      </w:smartTag>
      <w:r w:rsidRPr="00CA004E">
        <w:rPr>
          <w:sz w:val="28"/>
          <w:szCs w:val="28"/>
        </w:rPr>
        <w:t>)</w:t>
      </w:r>
      <w:r w:rsidRPr="00CA004E"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</w:rPr>
        <w:t xml:space="preserve"> </w:t>
      </w:r>
      <w:r w:rsidRPr="00CA004E">
        <w:rPr>
          <w:sz w:val="28"/>
          <w:szCs w:val="28"/>
          <w:lang w:val="kk-KZ"/>
        </w:rPr>
        <w:t>ж</w:t>
      </w:r>
      <w:r w:rsidRPr="00CA004E">
        <w:rPr>
          <w:sz w:val="28"/>
          <w:szCs w:val="28"/>
        </w:rPr>
        <w:t xml:space="preserve">еке жер аудандары үшін </w:t>
      </w:r>
      <w:smartTag w:uri="urn:schemas-microsoft-com:office:smarttags" w:element="metricconverter">
        <w:smartTagPr>
          <w:attr w:name="ProductID" w:val="1 м2"/>
        </w:smartTagPr>
        <w:r w:rsidRPr="00CA004E">
          <w:rPr>
            <w:sz w:val="28"/>
            <w:szCs w:val="28"/>
          </w:rPr>
          <w:t>1 м</w:t>
        </w:r>
        <w:r w:rsidRPr="00CA004E">
          <w:rPr>
            <w:sz w:val="28"/>
            <w:szCs w:val="28"/>
            <w:vertAlign w:val="superscript"/>
          </w:rPr>
          <w:t>2</w:t>
        </w:r>
      </w:smartTag>
      <w:r w:rsidRPr="00CA004E">
        <w:rPr>
          <w:sz w:val="28"/>
          <w:szCs w:val="28"/>
        </w:rPr>
        <w:t>.</w:t>
      </w:r>
    </w:p>
    <w:p w:rsidR="00A408BE" w:rsidRPr="00CA004E" w:rsidRDefault="00A408BE" w:rsidP="00A408BE">
      <w:pPr>
        <w:ind w:firstLine="709"/>
        <w:jc w:val="both"/>
        <w:rPr>
          <w:sz w:val="28"/>
          <w:szCs w:val="28"/>
        </w:rPr>
      </w:pPr>
    </w:p>
    <w:p w:rsidR="00A408BE" w:rsidRPr="00CA004E" w:rsidRDefault="00A408BE" w:rsidP="00A408BE">
      <w:pPr>
        <w:ind w:firstLine="709"/>
        <w:jc w:val="center"/>
        <w:rPr>
          <w:sz w:val="28"/>
          <w:szCs w:val="28"/>
        </w:rPr>
      </w:pPr>
    </w:p>
    <w:p w:rsidR="00A408BE" w:rsidRPr="00CA004E" w:rsidRDefault="00A408BE" w:rsidP="00A408BE">
      <w:pPr>
        <w:ind w:firstLine="709"/>
        <w:jc w:val="center"/>
        <w:rPr>
          <w:b/>
          <w:sz w:val="28"/>
          <w:szCs w:val="28"/>
          <w:lang w:val="kk-KZ"/>
        </w:rPr>
      </w:pPr>
    </w:p>
    <w:p w:rsidR="00A408BE" w:rsidRPr="00CA004E" w:rsidRDefault="00A408BE" w:rsidP="00A408BE">
      <w:pPr>
        <w:ind w:firstLine="709"/>
        <w:jc w:val="center"/>
        <w:rPr>
          <w:b/>
          <w:sz w:val="28"/>
          <w:szCs w:val="28"/>
          <w:lang w:val="kk-KZ"/>
        </w:rPr>
      </w:pPr>
    </w:p>
    <w:p w:rsidR="00BC14A0" w:rsidRPr="00A408BE" w:rsidRDefault="00BC14A0">
      <w:pPr>
        <w:rPr>
          <w:lang w:val="kk-KZ"/>
        </w:rPr>
      </w:pPr>
    </w:p>
    <w:sectPr w:rsidR="00BC14A0" w:rsidRPr="00A408BE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,Italic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04B43"/>
    <w:multiLevelType w:val="singleLevel"/>
    <w:tmpl w:val="3A9E172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>
    <w:nsid w:val="2DBA6435"/>
    <w:multiLevelType w:val="hybridMultilevel"/>
    <w:tmpl w:val="1F5E9B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A408BE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4D3F5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408BE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8BE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408BE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A408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408B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08B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7.bin"/><Relationship Id="rId21" Type="http://schemas.openxmlformats.org/officeDocument/2006/relationships/image" Target="media/image9.wmf"/><Relationship Id="rId34" Type="http://schemas.openxmlformats.org/officeDocument/2006/relationships/image" Target="media/image16.wmf"/><Relationship Id="rId42" Type="http://schemas.openxmlformats.org/officeDocument/2006/relationships/oleObject" Target="embeddings/oleObject18.bin"/><Relationship Id="rId47" Type="http://schemas.openxmlformats.org/officeDocument/2006/relationships/oleObject" Target="embeddings/oleObject20.bin"/><Relationship Id="rId50" Type="http://schemas.openxmlformats.org/officeDocument/2006/relationships/image" Target="media/image25.wmf"/><Relationship Id="rId55" Type="http://schemas.openxmlformats.org/officeDocument/2006/relationships/image" Target="media/image28.png"/><Relationship Id="rId63" Type="http://schemas.openxmlformats.org/officeDocument/2006/relationships/oleObject" Target="embeddings/oleObject27.bin"/><Relationship Id="rId68" Type="http://schemas.openxmlformats.org/officeDocument/2006/relationships/oleObject" Target="embeddings/oleObject29.bin"/><Relationship Id="rId76" Type="http://schemas.openxmlformats.org/officeDocument/2006/relationships/oleObject" Target="embeddings/oleObject33.bin"/><Relationship Id="rId84" Type="http://schemas.openxmlformats.org/officeDocument/2006/relationships/image" Target="media/image44.wmf"/><Relationship Id="rId89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image" Target="media/image3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png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30.wmf"/><Relationship Id="rId66" Type="http://schemas.openxmlformats.org/officeDocument/2006/relationships/image" Target="media/image34.png"/><Relationship Id="rId74" Type="http://schemas.openxmlformats.org/officeDocument/2006/relationships/oleObject" Target="embeddings/oleObject32.bin"/><Relationship Id="rId79" Type="http://schemas.openxmlformats.org/officeDocument/2006/relationships/oleObject" Target="embeddings/oleObject34.bin"/><Relationship Id="rId87" Type="http://schemas.openxmlformats.org/officeDocument/2006/relationships/oleObject" Target="embeddings/oleObject38.bin"/><Relationship Id="rId5" Type="http://schemas.openxmlformats.org/officeDocument/2006/relationships/image" Target="media/image1.wmf"/><Relationship Id="rId61" Type="http://schemas.openxmlformats.org/officeDocument/2006/relationships/oleObject" Target="embeddings/oleObject26.bin"/><Relationship Id="rId82" Type="http://schemas.openxmlformats.org/officeDocument/2006/relationships/image" Target="media/image43.wmf"/><Relationship Id="rId90" Type="http://schemas.openxmlformats.org/officeDocument/2006/relationships/theme" Target="theme/theme1.xml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5.bin"/><Relationship Id="rId43" Type="http://schemas.openxmlformats.org/officeDocument/2006/relationships/image" Target="media/image21.png"/><Relationship Id="rId48" Type="http://schemas.openxmlformats.org/officeDocument/2006/relationships/image" Target="media/image24.wmf"/><Relationship Id="rId56" Type="http://schemas.openxmlformats.org/officeDocument/2006/relationships/image" Target="media/image29.wmf"/><Relationship Id="rId64" Type="http://schemas.openxmlformats.org/officeDocument/2006/relationships/image" Target="media/image33.wmf"/><Relationship Id="rId69" Type="http://schemas.openxmlformats.org/officeDocument/2006/relationships/image" Target="media/image36.wmf"/><Relationship Id="rId77" Type="http://schemas.openxmlformats.org/officeDocument/2006/relationships/image" Target="media/image40.png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2.bin"/><Relationship Id="rId72" Type="http://schemas.openxmlformats.org/officeDocument/2006/relationships/oleObject" Target="embeddings/oleObject31.bin"/><Relationship Id="rId80" Type="http://schemas.openxmlformats.org/officeDocument/2006/relationships/image" Target="media/image42.wmf"/><Relationship Id="rId85" Type="http://schemas.openxmlformats.org/officeDocument/2006/relationships/oleObject" Target="embeddings/oleObject37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5.bin"/><Relationship Id="rId67" Type="http://schemas.openxmlformats.org/officeDocument/2006/relationships/image" Target="media/image35.wmf"/><Relationship Id="rId20" Type="http://schemas.openxmlformats.org/officeDocument/2006/relationships/oleObject" Target="embeddings/oleObject8.bin"/><Relationship Id="rId41" Type="http://schemas.openxmlformats.org/officeDocument/2006/relationships/image" Target="media/image20.wmf"/><Relationship Id="rId54" Type="http://schemas.openxmlformats.org/officeDocument/2006/relationships/image" Target="media/image27.png"/><Relationship Id="rId62" Type="http://schemas.openxmlformats.org/officeDocument/2006/relationships/image" Target="media/image32.wmf"/><Relationship Id="rId70" Type="http://schemas.openxmlformats.org/officeDocument/2006/relationships/oleObject" Target="embeddings/oleObject30.bin"/><Relationship Id="rId75" Type="http://schemas.openxmlformats.org/officeDocument/2006/relationships/image" Target="media/image39.wmf"/><Relationship Id="rId83" Type="http://schemas.openxmlformats.org/officeDocument/2006/relationships/oleObject" Target="embeddings/oleObject36.bin"/><Relationship Id="rId88" Type="http://schemas.openxmlformats.org/officeDocument/2006/relationships/image" Target="media/image46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7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4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jpeg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1.wmf"/><Relationship Id="rId65" Type="http://schemas.openxmlformats.org/officeDocument/2006/relationships/oleObject" Target="embeddings/oleObject28.bin"/><Relationship Id="rId73" Type="http://schemas.openxmlformats.org/officeDocument/2006/relationships/image" Target="media/image38.wmf"/><Relationship Id="rId78" Type="http://schemas.openxmlformats.org/officeDocument/2006/relationships/image" Target="media/image41.wmf"/><Relationship Id="rId81" Type="http://schemas.openxmlformats.org/officeDocument/2006/relationships/oleObject" Target="embeddings/oleObject35.bin"/><Relationship Id="rId86" Type="http://schemas.openxmlformats.org/officeDocument/2006/relationships/image" Target="media/image4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2024</Words>
  <Characters>11538</Characters>
  <Application>Microsoft Office Word</Application>
  <DocSecurity>0</DocSecurity>
  <Lines>96</Lines>
  <Paragraphs>27</Paragraphs>
  <ScaleCrop>false</ScaleCrop>
  <Company>EKTU</Company>
  <LinksUpToDate>false</LinksUpToDate>
  <CharactersWithSpaces>13535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2019-12-05T06:08:00Z</dcterms:created>
  <dcterms:modified xsi:type="dcterms:W3CDTF">2019-12-05T06:08:00Z</dcterms:modified>
</cp:coreProperties>
</file>